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ULAŞTIRMA MEMUR-SEN</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ULAŞTIRMA ÇALIŞANLARI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MEMUR SENDİKASI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SEÇİM YÖNETMELİĞİ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A21256" w:rsidP="001602A9">
      <w:pPr>
        <w:spacing w:before="100" w:beforeAutospacing="1" w:after="100" w:afterAutospacing="1" w:line="240" w:lineRule="auto"/>
        <w:jc w:val="center"/>
        <w:rPr>
          <w:rFonts w:ascii="Tahoma" w:hAnsi="Tahoma" w:cs="Tahoma"/>
          <w:sz w:val="18"/>
          <w:szCs w:val="18"/>
          <w:lang w:eastAsia="tr-TR"/>
        </w:rPr>
      </w:pPr>
      <w:r>
        <w:rPr>
          <w:rFonts w:ascii="Tahoma" w:hAnsi="Tahoma" w:cs="Tahoma"/>
          <w:sz w:val="18"/>
          <w:szCs w:val="18"/>
          <w:lang w:eastAsia="tr-TR"/>
        </w:rPr>
        <w:t>2014</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sz w:val="18"/>
          <w:szCs w:val="18"/>
          <w:lang w:eastAsia="tr-TR"/>
        </w:rPr>
        <w:t> </w:t>
      </w: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6F01F3" w:rsidRDefault="006F01F3" w:rsidP="001602A9">
      <w:pPr>
        <w:spacing w:before="100" w:beforeAutospacing="1" w:after="100" w:afterAutospacing="1" w:line="240" w:lineRule="auto"/>
        <w:jc w:val="center"/>
        <w:rPr>
          <w:rFonts w:ascii="Tahoma" w:hAnsi="Tahoma" w:cs="Tahoma"/>
          <w:b/>
          <w:bCs/>
          <w:sz w:val="18"/>
          <w:lang w:eastAsia="tr-TR"/>
        </w:rPr>
      </w:pP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lastRenderedPageBreak/>
        <w:t>ULAŞTIRMA MEMUR-SEN</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ULAŞTIRMA ÇALIŞANLARI MEMUR SENDİKASI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SEÇİM YÖNETMELİĞİ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jc w:val="center"/>
        <w:outlineLvl w:val="4"/>
        <w:rPr>
          <w:rFonts w:ascii="Tahoma" w:hAnsi="Tahoma" w:cs="Tahoma"/>
          <w:b/>
          <w:bCs/>
          <w:sz w:val="20"/>
          <w:szCs w:val="20"/>
          <w:lang w:eastAsia="tr-TR"/>
        </w:rPr>
      </w:pPr>
      <w:r w:rsidRPr="009F65EB">
        <w:rPr>
          <w:rFonts w:ascii="Tahoma" w:hAnsi="Tahoma" w:cs="Tahoma"/>
          <w:b/>
          <w:bCs/>
          <w:sz w:val="20"/>
          <w:szCs w:val="20"/>
          <w:lang w:eastAsia="tr-TR"/>
        </w:rPr>
        <w:t>BİRİNCİ BÖLÜM</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Amaç, Kapsam, Dayanak ve Tanımlar</w:t>
      </w:r>
    </w:p>
    <w:p w:rsidR="00ED55E5" w:rsidRPr="009F65EB" w:rsidRDefault="00ED55E5" w:rsidP="001602A9">
      <w:pPr>
        <w:spacing w:before="100" w:beforeAutospacing="1" w:after="100" w:afterAutospacing="1" w:line="240" w:lineRule="auto"/>
        <w:outlineLvl w:val="5"/>
        <w:rPr>
          <w:rFonts w:ascii="Tahoma" w:hAnsi="Tahoma" w:cs="Tahoma"/>
          <w:b/>
          <w:bCs/>
          <w:sz w:val="15"/>
          <w:szCs w:val="15"/>
          <w:lang w:eastAsia="tr-TR"/>
        </w:rPr>
      </w:pPr>
      <w:r w:rsidRPr="009F65EB">
        <w:rPr>
          <w:rFonts w:ascii="Tahoma" w:hAnsi="Tahoma" w:cs="Tahoma"/>
          <w:b/>
          <w:bCs/>
          <w:sz w:val="15"/>
          <w:szCs w:val="15"/>
          <w:lang w:eastAsia="tr-TR"/>
        </w:rPr>
        <w:t> </w:t>
      </w:r>
    </w:p>
    <w:p w:rsidR="00ED55E5" w:rsidRPr="009F65EB" w:rsidRDefault="00ED55E5" w:rsidP="001602A9">
      <w:pPr>
        <w:spacing w:before="100" w:beforeAutospacing="1" w:after="100" w:afterAutospacing="1" w:line="240" w:lineRule="auto"/>
        <w:outlineLvl w:val="5"/>
        <w:rPr>
          <w:rFonts w:ascii="Tahoma" w:hAnsi="Tahoma" w:cs="Tahoma"/>
          <w:b/>
          <w:bCs/>
          <w:sz w:val="15"/>
          <w:szCs w:val="15"/>
          <w:lang w:eastAsia="tr-TR"/>
        </w:rPr>
      </w:pPr>
      <w:r w:rsidRPr="009F65EB">
        <w:rPr>
          <w:rFonts w:ascii="Tahoma" w:hAnsi="Tahoma" w:cs="Tahoma"/>
          <w:b/>
          <w:bCs/>
          <w:sz w:val="15"/>
          <w:szCs w:val="15"/>
          <w:lang w:eastAsia="tr-TR"/>
        </w:rPr>
        <w:t>Amaç</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1</w:t>
      </w:r>
      <w:r w:rsidRPr="009F65EB">
        <w:rPr>
          <w:rFonts w:ascii="Tahoma" w:hAnsi="Tahoma" w:cs="Tahoma"/>
          <w:sz w:val="18"/>
          <w:szCs w:val="18"/>
          <w:lang w:eastAsia="tr-TR"/>
        </w:rPr>
        <w:t>- Bu Yönetmeliğin amacı; Ulaştırma Memur-Sen’e bağlı şube zorunlu organların üyelerinin seçimi, şube ve genel merkez kongresi delege seçimlerine ilişkin esas ve usulleri düzenlemektir.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Kapsam</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2</w:t>
      </w:r>
      <w:r w:rsidRPr="009F65EB">
        <w:rPr>
          <w:rFonts w:ascii="Tahoma" w:hAnsi="Tahoma" w:cs="Tahoma"/>
          <w:sz w:val="18"/>
          <w:szCs w:val="18"/>
          <w:lang w:eastAsia="tr-TR"/>
        </w:rPr>
        <w:t>- Bu Yönetmelik; Ulaştırma Memur-Sen’e bağlı şube zorunlu org</w:t>
      </w:r>
      <w:r w:rsidR="00D26C95">
        <w:rPr>
          <w:rFonts w:ascii="Tahoma" w:hAnsi="Tahoma" w:cs="Tahoma"/>
          <w:sz w:val="18"/>
          <w:szCs w:val="18"/>
          <w:lang w:eastAsia="tr-TR"/>
        </w:rPr>
        <w:t>anlarının üyeleri ve delegeleri</w:t>
      </w:r>
      <w:r w:rsidRPr="009F65EB">
        <w:rPr>
          <w:rFonts w:ascii="Tahoma" w:hAnsi="Tahoma" w:cs="Tahoma"/>
          <w:sz w:val="18"/>
          <w:szCs w:val="18"/>
          <w:lang w:eastAsia="tr-TR"/>
        </w:rPr>
        <w:t>nin seçimlerine ilişkin iş ve işlemleri kapsar.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Dayanak</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3</w:t>
      </w:r>
      <w:r w:rsidRPr="009F65EB">
        <w:rPr>
          <w:rFonts w:ascii="Tahoma" w:hAnsi="Tahoma" w:cs="Tahoma"/>
          <w:sz w:val="18"/>
          <w:szCs w:val="18"/>
          <w:lang w:eastAsia="tr-TR"/>
        </w:rPr>
        <w:t>- Bu Yönetmelik; 4688 sayılı Kamu Görevlileri  Sendikaları Kanunu, 2821 Sendikalar Kanunu ve 298 sayılı Seçimlerin Temel Hükümleri ve Seçmen   Kütükleri Hakkında ki Kanunları ile Ulaştırma Çalışanları Memur Sendikası Tüzüğü’nün ilgili maddelerine göre hazırlanmıştır.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tr-TR"/>
        </w:rPr>
      </w:pPr>
      <w:r w:rsidRPr="009F65EB">
        <w:rPr>
          <w:rFonts w:ascii="Courier New" w:hAnsi="Courier New" w:cs="Courier New"/>
          <w:b/>
          <w:bCs/>
          <w:sz w:val="20"/>
          <w:szCs w:val="20"/>
          <w:lang w:eastAsia="tr-TR"/>
        </w:rPr>
        <w:t xml:space="preserve">              Tanımlar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4</w:t>
      </w:r>
      <w:r w:rsidRPr="009F65EB">
        <w:rPr>
          <w:rFonts w:ascii="Tahoma" w:hAnsi="Tahoma" w:cs="Tahoma"/>
          <w:sz w:val="18"/>
          <w:szCs w:val="18"/>
          <w:lang w:eastAsia="tr-TR"/>
        </w:rPr>
        <w:t>- Bu Yönetmelikte geçen;</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 Genel Merkez: Ulaştırma Memur-Sen  Genel Merkezi’ni,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b) Tüzük: Ulaştırma Memur-Sen  Tüzüğü’nü,</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c) İşyeri: Kamu hizmetinin yürütüldüğü yerleri ve hizmetin niteliği ve yürütülmesi bakımından tüm birimleri,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lastRenderedPageBreak/>
        <w:t>ç) Seçim Çevresi: Şube faaliyet alanına giren işyerlerinin tümünü,</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 Seçim Bölgesi: Seçim çevresinde seçimlere katılacak üyelerin en kolay ve masrafsız olarak oy kullanmalarını sağlayacak şekilde, şube yönetim kurullarınca oluşturulacak sandık bölgelerini,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e) Seçmen: Delege seçimlerinde oy kullanacak üyeyi,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f) Delege:  Şube ve ya Genel Merkez  genel kurullarda üyeleri temsilen görev yapan seçilmiş kişiyi,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g) Aday: Delege olmak veya Sendika’nın çeşitli organlarında görev almak için müracaat eden üyeleri,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xml:space="preserve">h) Oy Pusulası: Şube genel kurulu seçimlerinde seçim kurulu başkanı olan </w:t>
      </w:r>
      <w:proofErr w:type="gramStart"/>
      <w:r w:rsidRPr="009F65EB">
        <w:rPr>
          <w:rFonts w:ascii="Tahoma" w:hAnsi="Tahoma" w:cs="Tahoma"/>
          <w:sz w:val="18"/>
          <w:szCs w:val="18"/>
          <w:lang w:eastAsia="tr-TR"/>
        </w:rPr>
        <w:t>hakim</w:t>
      </w:r>
      <w:proofErr w:type="gramEnd"/>
      <w:r w:rsidRPr="009F65EB">
        <w:rPr>
          <w:rFonts w:ascii="Tahoma" w:hAnsi="Tahoma" w:cs="Tahoma"/>
          <w:sz w:val="18"/>
          <w:szCs w:val="18"/>
          <w:lang w:eastAsia="tr-TR"/>
        </w:rPr>
        <w:t xml:space="preserve"> tarafından, delege seçimlerinde ise şube seçim kurulu tarafından mühürlenmiş adayları gösterir listeyi, İfade eder.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İKİNCİ BÖLÜM</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Genel Hükümler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Seçimlerin Yapılışı</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xml:space="preserve">Madde 5- </w:t>
      </w:r>
      <w:r w:rsidRPr="009F65EB">
        <w:rPr>
          <w:rFonts w:ascii="Tahoma" w:hAnsi="Tahoma" w:cs="Tahoma"/>
          <w:sz w:val="18"/>
          <w:szCs w:val="18"/>
          <w:lang w:eastAsia="tr-TR"/>
        </w:rPr>
        <w:t>Seçimler serbest, gizli oy, açık sayım ve döküm esasına göre yapılır. Şube zorunlu organları üyelerinin seçimi ise yargı gözetiminde yapılır.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outlineLvl w:val="0"/>
        <w:rPr>
          <w:rFonts w:ascii="Tahoma" w:hAnsi="Tahoma" w:cs="Tahoma"/>
          <w:b/>
          <w:bCs/>
          <w:kern w:val="36"/>
          <w:sz w:val="48"/>
          <w:szCs w:val="48"/>
          <w:lang w:eastAsia="tr-TR"/>
        </w:rPr>
      </w:pPr>
      <w:r w:rsidRPr="009F65EB">
        <w:rPr>
          <w:rFonts w:ascii="Tahoma" w:hAnsi="Tahoma" w:cs="Tahoma"/>
          <w:b/>
          <w:bCs/>
          <w:kern w:val="36"/>
          <w:sz w:val="48"/>
          <w:szCs w:val="48"/>
          <w:lang w:eastAsia="tr-TR"/>
        </w:rPr>
        <w:t>Seçimlerin Yapılacağı Gün ve Zaman</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6</w:t>
      </w:r>
      <w:r w:rsidRPr="009F65EB">
        <w:rPr>
          <w:rFonts w:ascii="Tahoma" w:hAnsi="Tahoma" w:cs="Tahoma"/>
          <w:sz w:val="18"/>
          <w:szCs w:val="18"/>
          <w:lang w:eastAsia="tr-TR"/>
        </w:rPr>
        <w:t>- Şube genel kurulları, cumartesi veya pazar günleri yapılır. Toplantı ve seçimlerin, üyelere duyurulan gün ve saatte yapılması esastır.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Görüşmelerin ve seçimlerin aynı gün 9.00-17.00 saatleri arasında yapılması sağlanacak şekilde düzenlenmesi zorunludur.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outlineLvl w:val="2"/>
        <w:rPr>
          <w:rFonts w:ascii="Tahoma" w:hAnsi="Tahoma" w:cs="Tahoma"/>
          <w:b/>
          <w:bCs/>
          <w:sz w:val="27"/>
          <w:szCs w:val="27"/>
          <w:lang w:eastAsia="tr-TR"/>
        </w:rPr>
      </w:pPr>
      <w:r w:rsidRPr="009F65EB">
        <w:rPr>
          <w:rFonts w:ascii="Tahoma" w:hAnsi="Tahoma" w:cs="Tahoma"/>
          <w:b/>
          <w:bCs/>
          <w:sz w:val="27"/>
          <w:szCs w:val="27"/>
          <w:lang w:eastAsia="tr-TR"/>
        </w:rPr>
        <w:t>Oy Kullanma</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7</w:t>
      </w:r>
      <w:r w:rsidRPr="009F65EB">
        <w:rPr>
          <w:rFonts w:ascii="Tahoma" w:hAnsi="Tahoma" w:cs="Tahoma"/>
          <w:sz w:val="18"/>
          <w:szCs w:val="18"/>
          <w:lang w:eastAsia="tr-TR"/>
        </w:rPr>
        <w:t>- Her üye; üyelik aidatının kesildiği şube kongresinin delege seçimleri için oy kullanır.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Şube genel kurulu seçimlerinde delege listesinde adı yazılı olan delegeler oy kullanır. Listede adı yazılı bulunmayanlar oy kullanamazlar.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Oylar, oy verenin nüfus hüviyet cüzdanı ve üyelik veya delegelik kimlik kartı ile ispat edilmesinden ve listedeki isminin karşısındaki yerin imzalanmasından sonra kullanılır.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xml:space="preserve">Şube genel kurullarında; oylar, oy verme sırasında sandık kurulu başkanı tarafından verilen, adayları gösterir seçim kurulu başkanınca mühürlenmiş listedeki delege isimlerinin işaretlenmesi suretiyle kullanılır. Seçilecek organı oluşturan üye sayısından fazla adayın işaretlendiği oy pusulaları ile diğer </w:t>
      </w:r>
      <w:proofErr w:type="gramStart"/>
      <w:r w:rsidRPr="009F65EB">
        <w:rPr>
          <w:rFonts w:ascii="Tahoma" w:hAnsi="Tahoma" w:cs="Tahoma"/>
          <w:sz w:val="18"/>
          <w:szCs w:val="18"/>
          <w:lang w:eastAsia="tr-TR"/>
        </w:rPr>
        <w:t>kağıtlara</w:t>
      </w:r>
      <w:proofErr w:type="gramEnd"/>
      <w:r w:rsidRPr="009F65EB">
        <w:rPr>
          <w:rFonts w:ascii="Tahoma" w:hAnsi="Tahoma" w:cs="Tahoma"/>
          <w:sz w:val="18"/>
          <w:szCs w:val="18"/>
          <w:lang w:eastAsia="tr-TR"/>
        </w:rPr>
        <w:t xml:space="preserve"> yazılan oylar geçersiz sayılır.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Delege seçimleri sırasında hiç kimse kendisinin veya herhangi bir üyenin delege seçilmesi veya seçilmemesi için propaganda yapamaz. Sandık kurullarının görevlerine kimse müdahalede bulunamaz.</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lastRenderedPageBreak/>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Adaylarda Aranacak Şartlar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8-</w:t>
      </w:r>
      <w:r w:rsidRPr="009F65EB">
        <w:rPr>
          <w:rFonts w:ascii="Tahoma" w:hAnsi="Tahoma" w:cs="Tahoma"/>
          <w:sz w:val="18"/>
          <w:szCs w:val="18"/>
          <w:lang w:eastAsia="tr-TR"/>
        </w:rPr>
        <w:t xml:space="preserve"> Delege olmak veya zorunlu organlarda görev almak isteyen adaylarda aşağıda belirtilen şartlar aranır: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 Ulaştırma Memur-Sen  üyesi olmak.</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b) Medeni hakları kullanmaya ehil ve hizmet kolunda fiilen çalışıyor olmak.</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c) Şube delegesi olabilmek veya şube zorunlu organlarına aday olabilmek için o şube sınırları içerisinde çalışıyor olmak ve üyelik aidat kesintilerinin oy kullanacağı şubeye yapılıyor olması gerekir.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Seçim Giderleri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Madde 9-</w:t>
      </w:r>
      <w:r w:rsidRPr="009F65EB">
        <w:rPr>
          <w:rFonts w:ascii="Tahoma" w:hAnsi="Tahoma" w:cs="Tahoma"/>
          <w:sz w:val="18"/>
          <w:szCs w:val="18"/>
          <w:lang w:eastAsia="tr-TR"/>
        </w:rPr>
        <w:t xml:space="preserve"> Seçim sandık kurulu üyeleri ile Genel Merkez veya şube tarafından görevlendirilecek personel veya gözlemcilere verilecek ücret, yolluk ve sair giderler, ilgili mevzuat hükümlerine göre  seçimi yapılan İlçe, İl, Şube ve/veya Genel Merkez tarafından karşılanır.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ÜÇÜNCÜ BÖLÜM</w:t>
      </w:r>
    </w:p>
    <w:p w:rsidR="00ED55E5" w:rsidRPr="009F65EB" w:rsidRDefault="00ED55E5" w:rsidP="00D26C95">
      <w:pPr>
        <w:spacing w:before="100" w:beforeAutospacing="1" w:after="100" w:afterAutospacing="1" w:line="240" w:lineRule="auto"/>
        <w:ind w:left="2832" w:firstLine="708"/>
        <w:rPr>
          <w:rFonts w:ascii="Tahoma" w:hAnsi="Tahoma" w:cs="Tahoma"/>
          <w:sz w:val="18"/>
          <w:szCs w:val="18"/>
          <w:lang w:eastAsia="tr-TR"/>
        </w:rPr>
      </w:pPr>
      <w:r w:rsidRPr="009F65EB">
        <w:rPr>
          <w:rFonts w:ascii="Tahoma" w:hAnsi="Tahoma" w:cs="Tahoma"/>
          <w:b/>
          <w:bCs/>
          <w:sz w:val="18"/>
          <w:lang w:eastAsia="tr-TR"/>
        </w:rPr>
        <w:t>Delege Seçimleri</w:t>
      </w:r>
    </w:p>
    <w:p w:rsidR="00ED55E5" w:rsidRPr="009F65EB" w:rsidRDefault="00ED55E5" w:rsidP="001602A9">
      <w:pPr>
        <w:spacing w:before="100" w:beforeAutospacing="1" w:after="100" w:afterAutospacing="1" w:line="240" w:lineRule="auto"/>
        <w:jc w:val="center"/>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Seçim Bölgelerinin Delege Sayıları</w:t>
      </w:r>
    </w:p>
    <w:p w:rsidR="00ED55E5" w:rsidRPr="009F65EB" w:rsidRDefault="00D26C95"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10</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Şube veya temsilcilik üye sayısı, Tüzüğün 32’inci maddesinde belirtilen şube veya temsilcilik  delege sayısına bölünerek kaç üyeye bir delege düşeceği tespit edilir. Seçim bölgelerinin oluşturulması halinde de aynı işlem yapılır.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Oy Kullanacak Üye Listeleri</w:t>
      </w:r>
    </w:p>
    <w:p w:rsidR="00ED55E5" w:rsidRPr="009F65EB" w:rsidRDefault="00D26C95"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11</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Delege seçimlerine katılacak üyelerin; işyerini, üye numarasını, ad ve soyadlarını ve seçilecek delege sayısını belirten listeler onaylanarak ilgili işyerlerine, delege seçim tarihinden en az beş gün önce asılır. Birden fazla işyeri ile oluşturulan sandık bölgelerinde bu listeler, o seçim birimini oluşturan her işyerinde ayrı ayrı asılır. </w:t>
      </w:r>
      <w:r w:rsidR="00ED55E5"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Adaylarının Tespiti</w:t>
      </w:r>
    </w:p>
    <w:p w:rsidR="00ED55E5" w:rsidRPr="009F65EB" w:rsidRDefault="00D26C95"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12</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Delege seçimlerinde yetki ve sorumluluk şube yönetim kurulundadır. </w:t>
      </w:r>
      <w:proofErr w:type="gramStart"/>
      <w:r w:rsidR="00ED55E5" w:rsidRPr="009F65EB">
        <w:rPr>
          <w:rFonts w:ascii="Tahoma" w:hAnsi="Tahoma" w:cs="Tahoma"/>
          <w:sz w:val="18"/>
          <w:szCs w:val="18"/>
          <w:lang w:eastAsia="tr-TR"/>
        </w:rPr>
        <w:t>Şube yönetim kurulu delege seçimlerinin yapılacağı tarihten önce, delege adaylarının adaylık müracaatlarını sağlamak için; şubenin bulunduğu mahalde günlük yayınlanan bir yerel gazetede</w:t>
      </w:r>
      <w:r>
        <w:rPr>
          <w:rFonts w:ascii="Tahoma" w:hAnsi="Tahoma" w:cs="Tahoma"/>
          <w:sz w:val="18"/>
          <w:szCs w:val="18"/>
          <w:lang w:eastAsia="tr-TR"/>
        </w:rPr>
        <w:t>,</w:t>
      </w:r>
      <w:r w:rsidR="00ED55E5" w:rsidRPr="009F65EB">
        <w:rPr>
          <w:rFonts w:ascii="Tahoma" w:hAnsi="Tahoma" w:cs="Tahoma"/>
          <w:sz w:val="18"/>
          <w:szCs w:val="18"/>
          <w:lang w:eastAsia="tr-TR"/>
        </w:rPr>
        <w:t xml:space="preserve"> işyeri ilan tahtalarında</w:t>
      </w:r>
      <w:r>
        <w:rPr>
          <w:rFonts w:ascii="Tahoma" w:hAnsi="Tahoma" w:cs="Tahoma"/>
          <w:sz w:val="18"/>
          <w:szCs w:val="18"/>
          <w:lang w:eastAsia="tr-TR"/>
        </w:rPr>
        <w:t xml:space="preserve"> veya sendika kurumsal genel merkez sitesinde</w:t>
      </w:r>
      <w:r w:rsidR="00ED55E5" w:rsidRPr="009F65EB">
        <w:rPr>
          <w:rFonts w:ascii="Tahoma" w:hAnsi="Tahoma" w:cs="Tahoma"/>
          <w:sz w:val="18"/>
          <w:szCs w:val="18"/>
          <w:lang w:eastAsia="tr-TR"/>
        </w:rPr>
        <w:t xml:space="preserve">, seçim tarihini ve delege olmak isteyen adayların şube ya da ilçe temsilciliği yönetim kuruluna müracaatlarının şahsen gerektiğini ilan eder.  </w:t>
      </w:r>
      <w:proofErr w:type="gramEnd"/>
      <w:r w:rsidR="00ED55E5" w:rsidRPr="009F65EB">
        <w:rPr>
          <w:rFonts w:ascii="Tahoma" w:hAnsi="Tahoma" w:cs="Tahoma"/>
          <w:sz w:val="18"/>
          <w:szCs w:val="18"/>
          <w:lang w:eastAsia="tr-TR"/>
        </w:rPr>
        <w:t>İlanın yapıldığı bir tutanakla belgelenir.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Şube kurulmamış illerde yetki ve sorumluluk il temsilcilik yönetimindedir.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Üyeler işyerlerinin bulunduğu seçim bölgelerinden aday olabilirler. Aday olmak isteyen üyeler, delege aday listelerinin ilan edileceği güne kadar bir dilekçeyle şube başkanlığına şahsen müracaat eder. Şube başkanlığı gelen evrak defterine kaydeder ve evrak kayıt tarih ve sayısını adaya verir.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lastRenderedPageBreak/>
        <w:t>Delege aday listeleri, şube yönetim kurulunca adayların soyadları esas olmak üzere alfabetik sıraya göre, seçim bölgeleri itibariyle ayrı ayrı oy pusulası haline getirilir ve oy kullanacak üyelere yetecek sayıda çoğaltılarak mühürlenir.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outlineLvl w:val="2"/>
        <w:rPr>
          <w:rFonts w:ascii="Tahoma" w:hAnsi="Tahoma" w:cs="Tahoma"/>
          <w:b/>
          <w:bCs/>
          <w:sz w:val="27"/>
          <w:szCs w:val="27"/>
          <w:lang w:eastAsia="tr-TR"/>
        </w:rPr>
      </w:pPr>
      <w:r w:rsidRPr="009F65EB">
        <w:rPr>
          <w:rFonts w:ascii="Tahoma" w:hAnsi="Tahoma" w:cs="Tahoma"/>
          <w:b/>
          <w:bCs/>
          <w:sz w:val="27"/>
          <w:szCs w:val="27"/>
          <w:lang w:eastAsia="tr-TR"/>
        </w:rPr>
        <w:t>Listelerin İlanı</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13</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Seçimlerden </w:t>
      </w:r>
      <w:proofErr w:type="spellStart"/>
      <w:r w:rsidR="00ED55E5" w:rsidRPr="009F65EB">
        <w:rPr>
          <w:rFonts w:ascii="Tahoma" w:hAnsi="Tahoma" w:cs="Tahoma"/>
          <w:sz w:val="18"/>
          <w:szCs w:val="18"/>
          <w:lang w:eastAsia="tr-TR"/>
        </w:rPr>
        <w:t>onbeş</w:t>
      </w:r>
      <w:proofErr w:type="spellEnd"/>
      <w:r w:rsidR="00ED55E5" w:rsidRPr="009F65EB">
        <w:rPr>
          <w:rFonts w:ascii="Tahoma" w:hAnsi="Tahoma" w:cs="Tahoma"/>
          <w:sz w:val="18"/>
          <w:szCs w:val="18"/>
          <w:lang w:eastAsia="tr-TR"/>
        </w:rPr>
        <w:t xml:space="preserve"> gün önce, seçimlerin yapılacağı </w:t>
      </w:r>
      <w:proofErr w:type="gramStart"/>
      <w:r w:rsidR="00ED55E5" w:rsidRPr="009F65EB">
        <w:rPr>
          <w:rFonts w:ascii="Tahoma" w:hAnsi="Tahoma" w:cs="Tahoma"/>
          <w:sz w:val="18"/>
          <w:szCs w:val="18"/>
          <w:lang w:eastAsia="tr-TR"/>
        </w:rPr>
        <w:t>yer,gün</w:t>
      </w:r>
      <w:proofErr w:type="gramEnd"/>
      <w:r w:rsidR="00ED55E5" w:rsidRPr="009F65EB">
        <w:rPr>
          <w:rFonts w:ascii="Tahoma" w:hAnsi="Tahoma" w:cs="Tahoma"/>
          <w:sz w:val="18"/>
          <w:szCs w:val="18"/>
          <w:lang w:eastAsia="tr-TR"/>
        </w:rPr>
        <w:t>, saat ve gündemin de içinde bulunduğu ilan metni yerel gazeteler vasıtasıyla</w:t>
      </w:r>
      <w:r w:rsidR="00A3763B">
        <w:rPr>
          <w:rFonts w:ascii="Tahoma" w:hAnsi="Tahoma" w:cs="Tahoma"/>
          <w:sz w:val="18"/>
          <w:szCs w:val="18"/>
          <w:lang w:eastAsia="tr-TR"/>
        </w:rPr>
        <w:t xml:space="preserve"> veya Sendika Genel merkez Kurumsal İnternet Adresinden</w:t>
      </w:r>
      <w:r w:rsidR="00ED55E5" w:rsidRPr="009F65EB">
        <w:rPr>
          <w:rFonts w:ascii="Tahoma" w:hAnsi="Tahoma" w:cs="Tahoma"/>
          <w:sz w:val="18"/>
          <w:szCs w:val="18"/>
          <w:lang w:eastAsia="tr-TR"/>
        </w:rPr>
        <w:t xml:space="preserve"> duyurulur.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Ancak, şube yönetim kurulu delege seçim tarihinden yedi gün önce;</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 Seçim gününü,</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b) Seçimlerin yapılacağı yeri,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c) Oy kullanma işleminin başlayış ve bitiş saatlerini,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ç) Sandık bölgelerine göre oy kullanacak üyeler ile delege aday listelerini,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 Oy kullanma sırasında uyulacak kuralları, şube binasına ve sandık bölgelerine asmak suretiyle ilan eder. İlan süresi üç gündür. İlanın yapıldığı bir tutanakla belgelenir.  İlan süresi sonunda tutanakla  indirilir.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Listelere İtiraz</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14</w:t>
      </w:r>
      <w:r w:rsidR="00ED55E5" w:rsidRPr="009F65EB">
        <w:rPr>
          <w:rFonts w:ascii="Tahoma" w:hAnsi="Tahoma" w:cs="Tahoma"/>
          <w:sz w:val="18"/>
          <w:szCs w:val="18"/>
          <w:lang w:eastAsia="tr-TR"/>
        </w:rPr>
        <w:t>- Seçim bölgelerine göre düzenlenen oy kullanacak üyelerin listeleri ile delege aday listelerinde ismi bulunmayanlar veya başka sebeple itirazı olanlar, ilan süresi içerisinde itiraz edebilirler.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İtirazlar, şube başkanlığınca incelenir ve en geç iki gün içinde sonuçlandırılır. İtirazın haklı görülmesi halinde, itirazı yapan üyenin ismi listeye eklenir. Haklı görülmezse, durum gerekçeleriyle birlikte üyeye ve Genel Merkez’e bildir</w:t>
      </w:r>
      <w:r w:rsidR="00A3763B">
        <w:rPr>
          <w:rFonts w:ascii="Tahoma" w:hAnsi="Tahoma" w:cs="Tahoma"/>
          <w:sz w:val="18"/>
          <w:szCs w:val="18"/>
          <w:lang w:eastAsia="tr-TR"/>
        </w:rPr>
        <w:t>ilir. Genel Merkez itiraz eden</w:t>
      </w:r>
      <w:r w:rsidRPr="009F65EB">
        <w:rPr>
          <w:rFonts w:ascii="Tahoma" w:hAnsi="Tahoma" w:cs="Tahoma"/>
          <w:sz w:val="18"/>
          <w:szCs w:val="18"/>
          <w:lang w:eastAsia="tr-TR"/>
        </w:rPr>
        <w:t xml:space="preserve"> üye</w:t>
      </w:r>
      <w:r w:rsidR="00A3763B">
        <w:rPr>
          <w:rFonts w:ascii="Tahoma" w:hAnsi="Tahoma" w:cs="Tahoma"/>
          <w:sz w:val="18"/>
          <w:szCs w:val="18"/>
          <w:lang w:eastAsia="tr-TR"/>
        </w:rPr>
        <w:t>nin itirazını haklı görürse</w:t>
      </w:r>
      <w:r w:rsidRPr="009F65EB">
        <w:rPr>
          <w:rFonts w:ascii="Tahoma" w:hAnsi="Tahoma" w:cs="Tahoma"/>
          <w:sz w:val="18"/>
          <w:szCs w:val="18"/>
          <w:lang w:eastAsia="tr-TR"/>
        </w:rPr>
        <w:t xml:space="preserve"> listeye alınır.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İtiraz süresinden sonra oluşan listeler kesin listedir.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Seçimlerinin Yapılması</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15</w:t>
      </w:r>
      <w:r w:rsidR="00ED55E5" w:rsidRPr="009F65EB">
        <w:rPr>
          <w:rFonts w:ascii="Tahoma" w:hAnsi="Tahoma" w:cs="Tahoma"/>
          <w:b/>
          <w:bCs/>
          <w:sz w:val="18"/>
          <w:lang w:eastAsia="tr-TR"/>
        </w:rPr>
        <w:t xml:space="preserve">- </w:t>
      </w:r>
      <w:r w:rsidR="00ED55E5" w:rsidRPr="009F65EB">
        <w:rPr>
          <w:rFonts w:ascii="Tahoma" w:hAnsi="Tahoma" w:cs="Tahoma"/>
          <w:sz w:val="18"/>
          <w:szCs w:val="18"/>
          <w:lang w:eastAsia="tr-TR"/>
        </w:rPr>
        <w:t>Şube delegelerinin seçimi, şubenin olağan genel kurulu için belirlenen tarihten en geç 30 gün önce sonuçlandırılır.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Delege seçimleri tek bir yerde yapılabildiği gibi bölgelere bölünerek de yapılabilir.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xml:space="preserve">Her bir </w:t>
      </w:r>
      <w:r w:rsidR="00A3763B">
        <w:rPr>
          <w:rFonts w:ascii="Tahoma" w:hAnsi="Tahoma" w:cs="Tahoma"/>
          <w:sz w:val="18"/>
          <w:szCs w:val="18"/>
          <w:lang w:eastAsia="tr-TR"/>
        </w:rPr>
        <w:t>işyeri</w:t>
      </w:r>
      <w:r w:rsidRPr="009F65EB">
        <w:rPr>
          <w:rFonts w:ascii="Tahoma" w:hAnsi="Tahoma" w:cs="Tahoma"/>
          <w:sz w:val="18"/>
          <w:szCs w:val="18"/>
          <w:lang w:eastAsia="tr-TR"/>
        </w:rPr>
        <w:t xml:space="preserve"> doğal bölgedir.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Üye sayısına göre düşen delege sayısı işyerlerinden oluşturulan bölgelere paylaştırılarak da yapılabilir.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Aynı yöntem il merkezi için de geçerlidir.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Seçmenlerin Görev ve Yükümlülükleri</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16</w:t>
      </w:r>
      <w:r w:rsidR="00ED55E5" w:rsidRPr="009F65EB">
        <w:rPr>
          <w:rFonts w:ascii="Tahoma" w:hAnsi="Tahoma" w:cs="Tahoma"/>
          <w:b/>
          <w:bCs/>
          <w:sz w:val="18"/>
          <w:lang w:eastAsia="tr-TR"/>
        </w:rPr>
        <w:t xml:space="preserve">- </w:t>
      </w:r>
      <w:r w:rsidR="00ED55E5" w:rsidRPr="009F65EB">
        <w:rPr>
          <w:rFonts w:ascii="Tahoma" w:hAnsi="Tahoma" w:cs="Tahoma"/>
          <w:sz w:val="18"/>
          <w:szCs w:val="18"/>
          <w:lang w:eastAsia="tr-TR"/>
        </w:rPr>
        <w:t>Seçmenlerin görevleri şunlardır: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lastRenderedPageBreak/>
        <w:t>a) Seçmen listesini imzalayan üye, matbu oy pusulasını zarfa koyar ve ağzını kapatarak sandık kurulu huzurunda sandığa atar.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b) Her üye kendi adına oy kullanır. Vekâletle oy kullanılamaz.</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c) Üye oyunu serbest olarak kullanır, kimsenin hiçbir şekilde müdahale etmeye hakkı yoktur.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ç) Oy pusulalarına, oyun kimin tarafından kullanıldığını belli eden bir ibare ve işaret konulamaz, imza atılamaz. Bu gibi oy pusulaları ve zarflar geçersizdir.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 Oy zarfı içine bir oy pusulası konur. Birden fazla olursa geçersiz sayılır.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Aday olmadığı halde, adı listeye yazılan ve işaretlenen kişilere verilen oylar geçersizdir. Ancak diğer adaylara verilen oylar geçerli sayılır. Oy pusulasının tümü geçersiz sayılamaz.</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Seçimi Sandık Kurulunun Oluşması</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17</w:t>
      </w:r>
      <w:r w:rsidR="00ED55E5" w:rsidRPr="009F65EB">
        <w:rPr>
          <w:rFonts w:ascii="Tahoma" w:hAnsi="Tahoma" w:cs="Tahoma"/>
          <w:b/>
          <w:bCs/>
          <w:sz w:val="18"/>
          <w:lang w:eastAsia="tr-TR"/>
        </w:rPr>
        <w:t xml:space="preserve">- </w:t>
      </w:r>
      <w:r w:rsidR="00ED55E5" w:rsidRPr="009F65EB">
        <w:rPr>
          <w:rFonts w:ascii="Tahoma" w:hAnsi="Tahoma" w:cs="Tahoma"/>
          <w:sz w:val="18"/>
          <w:szCs w:val="18"/>
          <w:lang w:eastAsia="tr-TR"/>
        </w:rPr>
        <w:t>Sandık kurulu; şube yönetim kurulunca görevlendirilen bir üyenin başkanlığında, oy kullanacak üyeler arasından belirlenen iki üye olmak üzere üç kişiden oluşur. Ayrıca, bunların yedekleri de tespit edilir. Seçim bölgesi birden fazla ise, her bölge için ayrı ayrı sandık kurulu oluşturulur.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Seçimlerde aday olanlar, kendi seçim bölgelerinde oluşturulacak sandık kurullarında görev alamazlar.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Seçimi Sandık Kurulunun Görevleri</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18</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Sandık kurulu üyeleri aynı zamanda tasnif heyeti görevi de yaparlar. Görevleri seçim sonuçlarının tespiti ve zaptın tutulmasına kadar devam eder.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Sandık kurulu, seçim başlamadan bir gün önce;</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a) Seçmen listelerinin tasdikli bir suretini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b) Mühürlü oy zarfını ve oy sandığını,</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c) Seçim sonuç cetvelini,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ç) Seçim bölgesine ait delege adayları listesinin tasdikli suretini,</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Sandık kurulu, oy kullanmaya başlama saatinden bir saat önce seçim mahallinde hazır bulunur. Seçmenlerin oylarını kullanmaları için kapalı bir yer hazırlar ve seçimin saatinde başlamasını sağlar. Boş olduğu kontrol edilerek kapanan ve kilitlenen oy sandıkları, seçimin yapılacağı uygun yerlere konur.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Şube yönetim kurulu tarafından mühürlenen oy pusulaları ve zarflar, seçim saatinin başlaması ile sandık kurulu tarafından seçmenlere verilmek suretiyle oylar kullandırılır.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Oy zarfları sandık kuruluna sayı ile verilir. Sandık kurulu bu zarfların zayi olmamasına dikkat eder, aksi halde eksik çıkmasından sorumludur. Kullanılmayan oy zarfları şube yönetim kuruluna tutanakla teslim edilir.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Sandık açılmadan önce; oy kullanan ve kullanmayan üyelerin adedi, seçmen listesindeki imzalar sayılarak tespit edilir ve tutanağa yazılır.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Seçmenler çarşaf listeye yazılan delege adaylarından seçilecek delege sayısınca kişiye oy kullanabilirler. Delege sayısından fazla kullanılacak oylar geçersiz sayılır.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lastRenderedPageBreak/>
        <w:t>Sandık açılır ve sandıktan çıkan zarflar sayılır. Sandıktan çıkan zarfların adedi imzaların miktarından fazla olursa fazla miktar kadar zarf, zarflar arasından çekilerek iptal edilir ve tutanağa yazılarak tasnif işlemine geçilir.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Genel Merkez, oy verme ve oyların tasnifi sırasında çıkabilecek ihtilafların giderilmesi için, lüzum görüldüğü takdirde Genel Yönetim Kurulu üyelerinden birini veya o ilden her hangi birini görevlendirebilir. Her türlü gayrete rağmen yetkililerin ihtilafları giderememesi halinde, hazırlanan rapora göre Genel  Yönetim Kurulu gereken kararları alır ve uygular.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 Sonuçları ve İlanı</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19</w:t>
      </w:r>
      <w:r w:rsidR="00ED55E5" w:rsidRPr="009F65EB">
        <w:rPr>
          <w:rFonts w:ascii="Tahoma" w:hAnsi="Tahoma" w:cs="Tahoma"/>
          <w:sz w:val="18"/>
          <w:szCs w:val="18"/>
          <w:lang w:eastAsia="tr-TR"/>
        </w:rPr>
        <w:t>- Oy kullanma işlemi tamamlandıktan sonra sandık kurulunca oyların tasnifi yapılır.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Sayım sonucu adaylar, en çok oy alan başa yazılmak suretiyle oy miktarlarına göre delege seçimi sonuç cetvelinde sıraya konulur. Eşit oy alan adaylar arasında sandık kurulunca kura çekilir. Kura sandık kurulu tarafından mahallinde hemen yapılır ve sonuç tutanağa işlenir.   Bu suretle seçim bölgesinde delege seçilenler belirlenmiş olur.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Delege seçim sonuç cetveli dört nüsha olarak imzalanır. Bir nüshası seçim mahallinde ilan edilir. Kalan nüshalar, seçim torbası ve diğer evraklar bir tutanakla şube yönetim kuruluna teslim edilir. Oy pusulaları ve zarflar seçim torbasına konularak ağzı bağlanır ve mühürlenir. Şube yönetim kurulu üç ay süreyle bu belgeleri saklamak zorundadır.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Delege seçim sonuçları, sandık mahallinde ve şube binasında üç gün askıda kalır.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proofErr w:type="spellStart"/>
      <w:r w:rsidRPr="009F65EB">
        <w:rPr>
          <w:rFonts w:ascii="Tahoma" w:hAnsi="Tahoma" w:cs="Tahoma"/>
          <w:b/>
          <w:bCs/>
          <w:sz w:val="18"/>
          <w:lang w:eastAsia="tr-TR"/>
        </w:rPr>
        <w:t>DelegeSeçim</w:t>
      </w:r>
      <w:proofErr w:type="spellEnd"/>
      <w:r w:rsidRPr="009F65EB">
        <w:rPr>
          <w:rFonts w:ascii="Tahoma" w:hAnsi="Tahoma" w:cs="Tahoma"/>
          <w:b/>
          <w:bCs/>
          <w:sz w:val="18"/>
          <w:lang w:eastAsia="tr-TR"/>
        </w:rPr>
        <w:t xml:space="preserve"> Sonuçlarına İtiraz</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20</w:t>
      </w:r>
      <w:r w:rsidR="00ED55E5" w:rsidRPr="009F65EB">
        <w:rPr>
          <w:rFonts w:ascii="Tahoma" w:hAnsi="Tahoma" w:cs="Tahoma"/>
          <w:sz w:val="18"/>
          <w:szCs w:val="18"/>
          <w:lang w:eastAsia="tr-TR"/>
        </w:rPr>
        <w:t>- Adaylar; seçim sonuçlarının askıda kalma süresi içerisinde dilekçe ile doğrudan şubeye veya gerektiğinde Genel Yönetim Kurulu’na itiraz edebilirler. Bu süre geçtikten sonra yapılan itirazlar dikkate alınmaz.</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İtiraz eden aday, iddialarını ispatlayacak bilgi ve belgeleri itiraz dilekçesine eklemek zorundadır. Şube yönetim kurulu itirazı mevcut belgelere göre bir gün içinde karara bağlar. İtiraz üzerine verilen karar seçimin yapıldığı mahalde ve şube binasında ilan edilir.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Genel Yönetim Kurulu’na yapılan itirazın sonucu şubeye bildirilmeden şube genel kurulu ile ilgili işlemlere başlanamaz. Genel Yönetim Kurulu itiraz hakkındaki kararını, itirazın Genel Merkez’e intikalinden itibaren yedi gün içinde şubeye bildirir. Ancak, bu süre içinde bildirilmeyen kararlar reddedilmiş sayılır.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Seçim sonuçları, itiraz süresinin geçmesiyle kesinleşmiş olur.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 Sonuçlarının Merkez’e Bildirilmesi</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sz w:val="18"/>
          <w:lang w:eastAsia="tr-TR"/>
        </w:rPr>
        <w:t>Madde 21</w:t>
      </w:r>
      <w:r w:rsidR="00ED55E5" w:rsidRPr="009F65EB">
        <w:rPr>
          <w:rFonts w:ascii="Tahoma" w:hAnsi="Tahoma" w:cs="Tahoma"/>
          <w:sz w:val="18"/>
          <w:szCs w:val="18"/>
          <w:lang w:eastAsia="tr-TR"/>
        </w:rPr>
        <w:t>- Seçim sonuçları şube başkanlığınca üç gün içerisinde Genel Merkez’e bildirilir. Seçimlerle ilgili belgeler şubeler tarafından saklanır.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Delege Seçimlerinin Yenilenmesi</w:t>
      </w:r>
    </w:p>
    <w:p w:rsidR="00ED55E5" w:rsidRPr="009F65EB" w:rsidRDefault="001954DA" w:rsidP="001602A9">
      <w:pPr>
        <w:spacing w:before="100" w:beforeAutospacing="1" w:after="100" w:afterAutospacing="1" w:line="240" w:lineRule="auto"/>
        <w:rPr>
          <w:rFonts w:ascii="Tahoma" w:hAnsi="Tahoma" w:cs="Tahoma"/>
          <w:sz w:val="18"/>
          <w:szCs w:val="18"/>
          <w:lang w:eastAsia="tr-TR"/>
        </w:rPr>
      </w:pPr>
      <w:proofErr w:type="gramStart"/>
      <w:r>
        <w:rPr>
          <w:rFonts w:ascii="Tahoma" w:hAnsi="Tahoma" w:cs="Tahoma"/>
          <w:b/>
          <w:bCs/>
          <w:sz w:val="18"/>
          <w:lang w:eastAsia="tr-TR"/>
        </w:rPr>
        <w:lastRenderedPageBreak/>
        <w:t>Madde 22</w:t>
      </w:r>
      <w:r w:rsidR="00ED55E5" w:rsidRPr="009F65EB">
        <w:rPr>
          <w:rFonts w:ascii="Tahoma" w:hAnsi="Tahoma" w:cs="Tahoma"/>
          <w:b/>
          <w:bCs/>
          <w:sz w:val="18"/>
          <w:lang w:eastAsia="tr-TR"/>
        </w:rPr>
        <w:t>-</w:t>
      </w:r>
      <w:r w:rsidR="00ED55E5" w:rsidRPr="009F65EB">
        <w:rPr>
          <w:rFonts w:ascii="Tahoma" w:hAnsi="Tahoma" w:cs="Tahoma"/>
          <w:sz w:val="18"/>
          <w:szCs w:val="18"/>
          <w:lang w:eastAsia="tr-TR"/>
        </w:rPr>
        <w:t xml:space="preserve"> Delege seçimlerinde yönetici veya üyeler tarafından; kanun, Tüzük ve yönetmeliklere aykırı olarak, seçimlere hile karıştırılması veya herhangi bir şekilde seçimlerin hileye dayandığının tespiti halinde, Genel Merkez Yönetim Kurulu o seçim bölgesine ait delege seçimlerini iptal eder ve görevlendireceği bir komisyon marifetiyle de en geç on gün içinde delege seçimini yeniler.</w:t>
      </w:r>
      <w:proofErr w:type="gramEnd"/>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Genel Merkez Yönetim Kurulu, hileye başvuranlar hakkında cezai müeyyide istemi yanında, Sendika’nın bu sebeple uğradığı maddi zararın tazmini yoluna da gidebilir. Ayrıca, hile ve usulsüzlük sebebiyle seçimlerin yenilenmesine sebep olanlar ve kusurlu görülenler Genel  Merkez Disiplin Kurulu’na sevk edilirler.</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sz w:val="18"/>
          <w:szCs w:val="18"/>
          <w:lang w:eastAsia="tr-TR"/>
        </w:rPr>
        <w:t> </w:t>
      </w:r>
    </w:p>
    <w:p w:rsidR="00ED55E5" w:rsidRPr="009F65EB" w:rsidRDefault="00ED55E5" w:rsidP="001602A9">
      <w:pPr>
        <w:spacing w:before="100" w:beforeAutospacing="1" w:after="100" w:afterAutospacing="1" w:line="240" w:lineRule="auto"/>
        <w:rPr>
          <w:rFonts w:ascii="Tahoma" w:hAnsi="Tahoma" w:cs="Tahoma"/>
          <w:sz w:val="18"/>
          <w:szCs w:val="18"/>
          <w:lang w:eastAsia="tr-TR"/>
        </w:rPr>
      </w:pPr>
      <w:r w:rsidRPr="009F65EB">
        <w:rPr>
          <w:rFonts w:ascii="Tahoma" w:hAnsi="Tahoma" w:cs="Tahoma"/>
          <w:b/>
          <w:bCs/>
          <w:sz w:val="18"/>
          <w:lang w:eastAsia="tr-TR"/>
        </w:rPr>
        <w:t xml:space="preserve">Delegelik Süresi </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23</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Delege sıfatı, müteakip Genel Kurul için yapılacak delege seçimi tarihine kadar devam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Mevcut delegeler, müteakip olağan Genel Kurul tarihine kadar geçecek süre içerisinde yapılacak olağanüstü Genel Kurullarda delege sıfatıyla katılırlar.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Üyeliği sona eren delegelerin, delegelik sıfatları sona erer. Ancak seçildikleri dönem içerisinde emekli olanların delegelikleri  seçildikleri dönemi sonuna kadar devam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Şube yönetim veya denetleme kurulu üyesi olup, şube genel kurullarında tabii delege olanların; yönetim veya denetleme kurullarına seçilememeleri ve görevlerinin sona ermesi halinde, daha sonra yapılacak olağan veya olağanüstü şube genel kurullarına delege sıfatı ile katılamazlar.</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BEŞİNCİ BÖLÜM</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Şube Genel Kurulları Seçimi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Kurulları</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24</w:t>
      </w:r>
      <w:r w:rsidR="00ED55E5" w:rsidRPr="001602A9">
        <w:rPr>
          <w:rFonts w:ascii="Tahoma" w:hAnsi="Tahoma" w:cs="Tahoma"/>
          <w:color w:val="000000"/>
          <w:sz w:val="18"/>
          <w:szCs w:val="18"/>
          <w:lang w:eastAsia="tr-TR"/>
        </w:rPr>
        <w:t>- Şube genel kurulları, Genel Merkez Genel Kurulu toplantı tarihinden en az 30 gün önce bitirilmek kaydıyla Genel Merkez Yönetim Kurulu’n</w:t>
      </w:r>
      <w:r w:rsidR="00BF5C00">
        <w:rPr>
          <w:rFonts w:ascii="Tahoma" w:hAnsi="Tahoma" w:cs="Tahoma"/>
          <w:color w:val="000000"/>
          <w:sz w:val="18"/>
          <w:szCs w:val="18"/>
          <w:lang w:eastAsia="tr-TR"/>
        </w:rPr>
        <w:t xml:space="preserve">ca hazırlanacak takvime göre dört </w:t>
      </w:r>
      <w:bookmarkStart w:id="0" w:name="_GoBack"/>
      <w:bookmarkEnd w:id="0"/>
      <w:r w:rsidR="00ED55E5" w:rsidRPr="001602A9">
        <w:rPr>
          <w:rFonts w:ascii="Tahoma" w:hAnsi="Tahoma" w:cs="Tahoma"/>
          <w:color w:val="000000"/>
          <w:sz w:val="18"/>
          <w:szCs w:val="18"/>
          <w:lang w:eastAsia="tr-TR"/>
        </w:rPr>
        <w:t xml:space="preserve">yılda bir toplanır. Şube genel kuruluna çağrı şube yönetim kurulunca yapılır. Şube yönetim kurulu kararı ile toplantının yeri, günü, saati ve gündemi ile çoğunluk sağlanamaması halinde ikinci toplantının yapılacağı gün, en az </w:t>
      </w:r>
      <w:proofErr w:type="spellStart"/>
      <w:r w:rsidR="00ED55E5" w:rsidRPr="001602A9">
        <w:rPr>
          <w:rFonts w:ascii="Tahoma" w:hAnsi="Tahoma" w:cs="Tahoma"/>
          <w:color w:val="000000"/>
          <w:sz w:val="18"/>
          <w:szCs w:val="18"/>
          <w:lang w:eastAsia="tr-TR"/>
        </w:rPr>
        <w:t>onbeş</w:t>
      </w:r>
      <w:proofErr w:type="spellEnd"/>
      <w:r w:rsidR="00ED55E5" w:rsidRPr="001602A9">
        <w:rPr>
          <w:rFonts w:ascii="Tahoma" w:hAnsi="Tahoma" w:cs="Tahoma"/>
          <w:color w:val="000000"/>
          <w:sz w:val="18"/>
          <w:szCs w:val="18"/>
          <w:lang w:eastAsia="tr-TR"/>
        </w:rPr>
        <w:t xml:space="preserve"> gün öncesinden Kanunun öngördüğü mercilere yazıyla bildirilir.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Şube genel kurulu, delege tam sayısının salt çoğunluğu ile toplanır. İlk toplantıda yeter sayı sağlanamazsa en çok </w:t>
      </w:r>
      <w:proofErr w:type="spellStart"/>
      <w:r w:rsidRPr="001602A9">
        <w:rPr>
          <w:rFonts w:ascii="Tahoma" w:hAnsi="Tahoma" w:cs="Tahoma"/>
          <w:color w:val="000000"/>
          <w:sz w:val="18"/>
          <w:szCs w:val="18"/>
          <w:lang w:eastAsia="tr-TR"/>
        </w:rPr>
        <w:t>onbeş</w:t>
      </w:r>
      <w:proofErr w:type="spellEnd"/>
      <w:r w:rsidRPr="001602A9">
        <w:rPr>
          <w:rFonts w:ascii="Tahoma" w:hAnsi="Tahoma" w:cs="Tahoma"/>
          <w:color w:val="000000"/>
          <w:sz w:val="18"/>
          <w:szCs w:val="18"/>
          <w:lang w:eastAsia="tr-TR"/>
        </w:rPr>
        <w:t xml:space="preserve"> gün içinde ikinci toplantı yapılır. İkinci toplantıda salt çoğunluk aranmaz. Kararlar toplantıya katılanların çoğunluğu ile alınır.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Şube genel kurullarında delege olmayan üyeler  nisapta dikkate alınmazlar, oy kullanamazlar ancak  zorunlu organlara aday </w:t>
      </w:r>
      <w:proofErr w:type="gramStart"/>
      <w:r w:rsidRPr="001602A9">
        <w:rPr>
          <w:rFonts w:ascii="Tahoma" w:hAnsi="Tahoma" w:cs="Tahoma"/>
          <w:color w:val="000000"/>
          <w:sz w:val="18"/>
          <w:szCs w:val="18"/>
          <w:lang w:eastAsia="tr-TR"/>
        </w:rPr>
        <w:t>olabilirler .</w:t>
      </w:r>
      <w:proofErr w:type="gramEnd"/>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Şube genel kurulu, şube yönetim veya denetleme kurulunun gerekli gördüğü hallerde veya şube genel kurulu delegelerinin beşte birinin yazılı isteği üzerine en geç altmış gün içinde Genel Merkez Yönetim Kurulu Kararı ile olağanüstü toplanır. Toplantı isteminde, toplantının ne için yapılmak istendiği gerekçeleri ile belirtilir.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Olağanüstü genel kurul toplantılarında gündem dışı konular görüşülemez ve teklifte bulunulamaz.</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Kurulunun Oluşması</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lastRenderedPageBreak/>
        <w:t>Madde 25</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Şube genel kurulu, tüzüğün 32’inci maddesinde belirtilen delege sayıları ile yönetim ve denetleme kurulu asıl üyelerinden oluşur. Temsilcilik yönetim kurulu üyeleri tabii delege olamaz.</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Kurulun İlanı</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26</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Seçimlerden on beş gün önce, seçimlerin yapılacağı gün, yer, saat ve gündemin de içinde bulunduğu ilan metni yerel gazeteler vasıtasıyla</w:t>
      </w:r>
      <w:r w:rsidR="00A3763B">
        <w:rPr>
          <w:rFonts w:ascii="Tahoma" w:hAnsi="Tahoma" w:cs="Tahoma"/>
          <w:color w:val="000000"/>
          <w:sz w:val="18"/>
          <w:szCs w:val="18"/>
          <w:lang w:eastAsia="tr-TR"/>
        </w:rPr>
        <w:t xml:space="preserve"> </w:t>
      </w:r>
      <w:proofErr w:type="gramStart"/>
      <w:r w:rsidR="00A3763B">
        <w:rPr>
          <w:rFonts w:ascii="Tahoma" w:hAnsi="Tahoma" w:cs="Tahoma"/>
          <w:color w:val="000000"/>
          <w:sz w:val="18"/>
          <w:szCs w:val="18"/>
          <w:lang w:eastAsia="tr-TR"/>
        </w:rPr>
        <w:t>veya  Sendika</w:t>
      </w:r>
      <w:proofErr w:type="gramEnd"/>
      <w:r w:rsidR="00A3763B">
        <w:rPr>
          <w:rFonts w:ascii="Tahoma" w:hAnsi="Tahoma" w:cs="Tahoma"/>
          <w:color w:val="000000"/>
          <w:sz w:val="18"/>
          <w:szCs w:val="18"/>
          <w:lang w:eastAsia="tr-TR"/>
        </w:rPr>
        <w:t xml:space="preserve"> Genel </w:t>
      </w:r>
      <w:proofErr w:type="spellStart"/>
      <w:r w:rsidR="00A3763B">
        <w:rPr>
          <w:rFonts w:ascii="Tahoma" w:hAnsi="Tahoma" w:cs="Tahoma"/>
          <w:color w:val="000000"/>
          <w:sz w:val="18"/>
          <w:szCs w:val="18"/>
          <w:lang w:eastAsia="tr-TR"/>
        </w:rPr>
        <w:t>merkezKurumsal</w:t>
      </w:r>
      <w:proofErr w:type="spellEnd"/>
      <w:r w:rsidR="00A3763B">
        <w:rPr>
          <w:rFonts w:ascii="Tahoma" w:hAnsi="Tahoma" w:cs="Tahoma"/>
          <w:color w:val="000000"/>
          <w:sz w:val="18"/>
          <w:szCs w:val="18"/>
          <w:lang w:eastAsia="tr-TR"/>
        </w:rPr>
        <w:t xml:space="preserve"> İnternet Sitesinden </w:t>
      </w:r>
      <w:r w:rsidR="00ED55E5" w:rsidRPr="001602A9">
        <w:rPr>
          <w:rFonts w:ascii="Tahoma" w:hAnsi="Tahoma" w:cs="Tahoma"/>
          <w:color w:val="000000"/>
          <w:sz w:val="18"/>
          <w:szCs w:val="18"/>
          <w:lang w:eastAsia="tr-TR"/>
        </w:rPr>
        <w:t>duyurulur.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Seçimin yapılacağı günden en az on beş gün önce toplantının gündemi, yeri, günü, saati ve çoğunluk olmadığı </w:t>
      </w:r>
      <w:proofErr w:type="gramStart"/>
      <w:r w:rsidRPr="001602A9">
        <w:rPr>
          <w:rFonts w:ascii="Tahoma" w:hAnsi="Tahoma" w:cs="Tahoma"/>
          <w:color w:val="000000"/>
          <w:sz w:val="18"/>
          <w:szCs w:val="18"/>
          <w:lang w:eastAsia="tr-TR"/>
        </w:rPr>
        <w:t>taktirde</w:t>
      </w:r>
      <w:proofErr w:type="gramEnd"/>
      <w:r w:rsidRPr="001602A9">
        <w:rPr>
          <w:rFonts w:ascii="Tahoma" w:hAnsi="Tahoma" w:cs="Tahoma"/>
          <w:color w:val="000000"/>
          <w:sz w:val="18"/>
          <w:szCs w:val="18"/>
          <w:lang w:eastAsia="tr-TR"/>
        </w:rPr>
        <w:t xml:space="preserve"> yapılacak ikinci toplantıya ilişkin hususları belirten bir yazı ile birlikte iki nüsha olarak o yer seçim kurulu başkanı olan hakime ve mülkî amire tevdi edilir.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Tüzük ve Seçim Yönetmeliğine göre seçim bölgelerinden seçilen delegeleri gösterir </w:t>
      </w:r>
      <w:proofErr w:type="spellStart"/>
      <w:r w:rsidRPr="001602A9">
        <w:rPr>
          <w:rFonts w:ascii="Tahoma" w:hAnsi="Tahoma" w:cs="Tahoma"/>
          <w:color w:val="000000"/>
          <w:sz w:val="18"/>
          <w:szCs w:val="18"/>
          <w:lang w:eastAsia="tr-TR"/>
        </w:rPr>
        <w:t>hazırun</w:t>
      </w:r>
      <w:proofErr w:type="spellEnd"/>
      <w:r w:rsidRPr="001602A9">
        <w:rPr>
          <w:rFonts w:ascii="Tahoma" w:hAnsi="Tahoma" w:cs="Tahoma"/>
          <w:color w:val="000000"/>
          <w:sz w:val="18"/>
          <w:szCs w:val="18"/>
          <w:lang w:eastAsia="tr-TR"/>
        </w:rPr>
        <w:t xml:space="preserve"> cetveli hazırlanır  ve 4 nüsha olarak </w:t>
      </w:r>
      <w:r w:rsidRPr="00EA3E52">
        <w:rPr>
          <w:rFonts w:ascii="Tahoma" w:hAnsi="Tahoma" w:cs="Tahoma"/>
          <w:b/>
          <w:color w:val="000000"/>
          <w:sz w:val="18"/>
          <w:szCs w:val="18"/>
          <w:lang w:eastAsia="tr-TR"/>
        </w:rPr>
        <w:t xml:space="preserve">mahallin ilçe seçim kurulu başkanı </w:t>
      </w:r>
      <w:proofErr w:type="gramStart"/>
      <w:r w:rsidRPr="00EA3E52">
        <w:rPr>
          <w:rFonts w:ascii="Tahoma" w:hAnsi="Tahoma" w:cs="Tahoma"/>
          <w:b/>
          <w:color w:val="000000"/>
          <w:sz w:val="18"/>
          <w:szCs w:val="18"/>
          <w:lang w:eastAsia="tr-TR"/>
        </w:rPr>
        <w:t>hakime</w:t>
      </w:r>
      <w:proofErr w:type="gramEnd"/>
      <w:r w:rsidRPr="00EA3E52">
        <w:rPr>
          <w:rFonts w:ascii="Tahoma" w:hAnsi="Tahoma" w:cs="Tahoma"/>
          <w:b/>
          <w:color w:val="000000"/>
          <w:sz w:val="18"/>
          <w:szCs w:val="18"/>
          <w:lang w:eastAsia="tr-TR"/>
        </w:rPr>
        <w:t xml:space="preserve"> mühürlenmek üzere teslim edilir. </w:t>
      </w:r>
      <w:proofErr w:type="gramStart"/>
      <w:r w:rsidRPr="001602A9">
        <w:rPr>
          <w:rFonts w:ascii="Tahoma" w:hAnsi="Tahoma" w:cs="Tahoma"/>
          <w:color w:val="000000"/>
          <w:sz w:val="18"/>
          <w:szCs w:val="18"/>
          <w:lang w:eastAsia="tr-TR"/>
        </w:rPr>
        <w:t>Hakim</w:t>
      </w:r>
      <w:proofErr w:type="gramEnd"/>
      <w:r w:rsidRPr="001602A9">
        <w:rPr>
          <w:rFonts w:ascii="Tahoma" w:hAnsi="Tahoma" w:cs="Tahoma"/>
          <w:color w:val="000000"/>
          <w:sz w:val="18"/>
          <w:szCs w:val="18"/>
          <w:lang w:eastAsia="tr-TR"/>
        </w:rPr>
        <w:t xml:space="preserve"> gerektiğinde ilgili kayıt ve belgeleri getirtip incelemek suretiyle varsa noksanları tamamlattıktan sonra seçime katılacak delegeleri belirleyen listeleri onaylar. Onaylanan liste ile seçimlerin yapılacağı yer, gün ve oy kullanma işleminin başlayış ve bitiş saatleri, toplantı tarihinden yedi gün önce şube binasında asılmak suretiyle ilan edilir. İlan süresi üç gündür. İlanın yapıldığı bir tutanakla belgelenir.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 Delege Listelerine İtiraz</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27</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İlan süresi içinde listeye yapılacak itirazlar </w:t>
      </w:r>
      <w:proofErr w:type="gramStart"/>
      <w:r w:rsidR="00ED55E5" w:rsidRPr="001602A9">
        <w:rPr>
          <w:rFonts w:ascii="Tahoma" w:hAnsi="Tahoma" w:cs="Tahoma"/>
          <w:color w:val="000000"/>
          <w:sz w:val="18"/>
          <w:szCs w:val="18"/>
          <w:lang w:eastAsia="tr-TR"/>
        </w:rPr>
        <w:t>hakim</w:t>
      </w:r>
      <w:proofErr w:type="gramEnd"/>
      <w:r w:rsidR="00ED55E5" w:rsidRPr="001602A9">
        <w:rPr>
          <w:rFonts w:ascii="Tahoma" w:hAnsi="Tahoma" w:cs="Tahoma"/>
          <w:color w:val="000000"/>
          <w:sz w:val="18"/>
          <w:szCs w:val="18"/>
          <w:lang w:eastAsia="tr-TR"/>
        </w:rPr>
        <w:t xml:space="preserve"> tarafından incelenir ve en geç iki gün içinde kesin olarak karara bağlanır. Bu suretle kesinleşen listeler ile toplantıya ilişkin diğer hususlar </w:t>
      </w:r>
      <w:proofErr w:type="gramStart"/>
      <w:r w:rsidR="00ED55E5" w:rsidRPr="001602A9">
        <w:rPr>
          <w:rFonts w:ascii="Tahoma" w:hAnsi="Tahoma" w:cs="Tahoma"/>
          <w:color w:val="000000"/>
          <w:sz w:val="18"/>
          <w:szCs w:val="18"/>
          <w:lang w:eastAsia="tr-TR"/>
        </w:rPr>
        <w:t>hakim</w:t>
      </w:r>
      <w:proofErr w:type="gramEnd"/>
      <w:r w:rsidR="00ED55E5" w:rsidRPr="001602A9">
        <w:rPr>
          <w:rFonts w:ascii="Tahoma" w:hAnsi="Tahoma" w:cs="Tahoma"/>
          <w:color w:val="000000"/>
          <w:sz w:val="18"/>
          <w:szCs w:val="18"/>
          <w:lang w:eastAsia="tr-TR"/>
        </w:rPr>
        <w:t xml:space="preserve"> tarafından onaylanarak şubeye gönderilir.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 Gündemi</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28</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Şube genel kurullarında uygulanacak gündemde aşağıda belirtilen hususlar yer alacaktır. Ancak, genel kurulun yapılış şekline göre gündemden bazı hususlar çıkarılabilir.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 Açılış</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 Saygı duruşu ve İstiklâl Marşı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c) Divanın oluşması,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ç) Divanın gündemi okuması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  Protokol konuşmaları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e) </w:t>
      </w:r>
      <w:proofErr w:type="gramStart"/>
      <w:r w:rsidRPr="001602A9">
        <w:rPr>
          <w:rFonts w:ascii="Tahoma" w:hAnsi="Tahoma" w:cs="Tahoma"/>
          <w:color w:val="000000"/>
          <w:sz w:val="18"/>
          <w:szCs w:val="18"/>
          <w:lang w:eastAsia="tr-TR"/>
        </w:rPr>
        <w:t>Yönetim kurulu</w:t>
      </w:r>
      <w:proofErr w:type="gramEnd"/>
      <w:r w:rsidRPr="001602A9">
        <w:rPr>
          <w:rFonts w:ascii="Tahoma" w:hAnsi="Tahoma" w:cs="Tahoma"/>
          <w:color w:val="000000"/>
          <w:sz w:val="18"/>
          <w:szCs w:val="18"/>
          <w:lang w:eastAsia="tr-TR"/>
        </w:rPr>
        <w:t xml:space="preserve"> çalışma raporunun okunması (1. olağan kongre ve olağanüstü kongreler hariç)</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g) </w:t>
      </w:r>
      <w:proofErr w:type="gramStart"/>
      <w:r w:rsidRPr="001602A9">
        <w:rPr>
          <w:rFonts w:ascii="Tahoma" w:hAnsi="Tahoma" w:cs="Tahoma"/>
          <w:color w:val="000000"/>
          <w:sz w:val="18"/>
          <w:szCs w:val="18"/>
          <w:lang w:eastAsia="tr-TR"/>
        </w:rPr>
        <w:t>Denetleme kurulu</w:t>
      </w:r>
      <w:proofErr w:type="gramEnd"/>
      <w:r w:rsidRPr="001602A9">
        <w:rPr>
          <w:rFonts w:ascii="Tahoma" w:hAnsi="Tahoma" w:cs="Tahoma"/>
          <w:color w:val="000000"/>
          <w:sz w:val="18"/>
          <w:szCs w:val="18"/>
          <w:lang w:eastAsia="tr-TR"/>
        </w:rPr>
        <w:t xml:space="preserve"> raporunun okunması (1.olağan kongre ve olağanüstü kongreler hariç)</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h) Yönetim ve denetleme kurulu raporlarının ibrası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ı) Zorunlu organların seçimi, (Divan uygun olan bir saati belirleyerek, aday listelerinin verilmesini ister)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i) Dilek ve temenniler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j) Kapanış</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Kurulunda Yoklama ve Açılış</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29</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 xml:space="preserve">Seçim kurulunca hazırlanan </w:t>
      </w:r>
      <w:proofErr w:type="spellStart"/>
      <w:r w:rsidR="00ED55E5" w:rsidRPr="001602A9">
        <w:rPr>
          <w:rFonts w:ascii="Tahoma" w:hAnsi="Tahoma" w:cs="Tahoma"/>
          <w:color w:val="000000"/>
          <w:sz w:val="18"/>
          <w:szCs w:val="18"/>
          <w:lang w:eastAsia="tr-TR"/>
        </w:rPr>
        <w:t>hazırun</w:t>
      </w:r>
      <w:proofErr w:type="spellEnd"/>
      <w:r w:rsidR="00ED55E5" w:rsidRPr="001602A9">
        <w:rPr>
          <w:rFonts w:ascii="Tahoma" w:hAnsi="Tahoma" w:cs="Tahoma"/>
          <w:color w:val="000000"/>
          <w:sz w:val="18"/>
          <w:szCs w:val="18"/>
          <w:lang w:eastAsia="tr-TR"/>
        </w:rPr>
        <w:t xml:space="preserve"> cetvelinin, delegeler tarafından imzalanması şarttır. İmzalanan </w:t>
      </w:r>
      <w:proofErr w:type="spellStart"/>
      <w:r w:rsidR="00ED55E5" w:rsidRPr="001602A9">
        <w:rPr>
          <w:rFonts w:ascii="Tahoma" w:hAnsi="Tahoma" w:cs="Tahoma"/>
          <w:color w:val="000000"/>
          <w:sz w:val="18"/>
          <w:szCs w:val="18"/>
          <w:lang w:eastAsia="tr-TR"/>
        </w:rPr>
        <w:t>hazırun</w:t>
      </w:r>
      <w:proofErr w:type="spellEnd"/>
      <w:r w:rsidR="00ED55E5" w:rsidRPr="001602A9">
        <w:rPr>
          <w:rFonts w:ascii="Tahoma" w:hAnsi="Tahoma" w:cs="Tahoma"/>
          <w:color w:val="000000"/>
          <w:sz w:val="18"/>
          <w:szCs w:val="18"/>
          <w:lang w:eastAsia="tr-TR"/>
        </w:rPr>
        <w:t xml:space="preserve"> cetveline göre çoğunluğun bulunduğunun tespiti üzerine şube genel kurulu çalışmalarına başlanır.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Şube genel kurulunun açılış konuşması, başkan veya görevlendireceği yönetim kurulu üyelerinden biri tarafından yapılır.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 Divanının Oluşması</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30</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 Delegeler tarafından teklif edilmek sureti ile bir başkan ve en az iki en fazla dört  üyeden oluşacak divan kurulu seçimle belirlenir.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Divan Başkanının Görevleri Şunlardır: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Divan başkanı;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 Gündemi okur, delegelerin onda birinin yazılı teklifi ve katılan delegelerin salt çoğunluğunun oyu  ile gündeme madde ilave edebilir.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 Katılan delegelerin beşte birinin teklifi ve salt çoğunluğun kabulü ile gündemden madde çıkarabilir.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c) Şube genel kurulunun çalışma saatlerini tespit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ç) Görevliler tarafından isimleri tespit edilen konukları tanıtır, gelen telgraf ve mesajları okur.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 Karar almak için yeterli çoğunluğun bulunmadığının tespit edilmesi halinde, delegelerin salondaki yerlerini almalarını sağlar.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e) Kanunlara, Tüzüğe ve yönetmeliklere aykırı olan veya suç teşkil eden konuşmalar ve olaylar karşısında çalışmalara ara verebileceği gibi, şube genel kurulu çalışmalarını erteleyebilir.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f) Toplantı düzenini bozanları uyarır. Fiil ve tutumlarında ısrar edenleri huzuru sağlamak amacıyla salondan dışarı çıkarır.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 Protokol konukları dışındaki konuklarla delege olmayanlara konuşma hakkı vermez.</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h) Seçimlerde aday olanların listelerini, birlikte veya organlara göre ayrı ayrı olmak üzere yeteri kadar düzenleyerek mühürlenmek üzere seçim kurulu başkanına verir.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proofErr w:type="gramStart"/>
      <w:r w:rsidRPr="001602A9">
        <w:rPr>
          <w:rFonts w:ascii="Tahoma" w:hAnsi="Tahoma" w:cs="Tahoma"/>
          <w:b/>
          <w:bCs/>
          <w:color w:val="000000"/>
          <w:sz w:val="18"/>
          <w:lang w:eastAsia="tr-TR"/>
        </w:rPr>
        <w:t>Katip</w:t>
      </w:r>
      <w:proofErr w:type="gramEnd"/>
      <w:r w:rsidRPr="001602A9">
        <w:rPr>
          <w:rFonts w:ascii="Tahoma" w:hAnsi="Tahoma" w:cs="Tahoma"/>
          <w:b/>
          <w:bCs/>
          <w:color w:val="000000"/>
          <w:sz w:val="18"/>
          <w:lang w:eastAsia="tr-TR"/>
        </w:rPr>
        <w:t xml:space="preserve"> üyelerin görevleri şunlardır: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 Konuşmaları ve alınan kararları kaydeder ve tutanak haline getirirler.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 Yapılan oylamaları sayıp doğru olarak tespit ederler.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Divan; genel kurul karar defterine geçmesi gereken tutanakları, kayıtları ve diğer belgeleri, yeni seçilen yönetime imzalayarak teslim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Kurullarında Görevliler</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31</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 xml:space="preserve">Şube yönetim kurulu tarafından önceden, şube genel kurulu ihtiyaçlarını karşılamak, genel kurula katılan delegelere </w:t>
      </w:r>
      <w:proofErr w:type="spellStart"/>
      <w:r w:rsidR="00ED55E5" w:rsidRPr="001602A9">
        <w:rPr>
          <w:rFonts w:ascii="Tahoma" w:hAnsi="Tahoma" w:cs="Tahoma"/>
          <w:color w:val="000000"/>
          <w:sz w:val="18"/>
          <w:szCs w:val="18"/>
          <w:lang w:eastAsia="tr-TR"/>
        </w:rPr>
        <w:t>hazırun</w:t>
      </w:r>
      <w:proofErr w:type="spellEnd"/>
      <w:r w:rsidR="00ED55E5" w:rsidRPr="001602A9">
        <w:rPr>
          <w:rFonts w:ascii="Tahoma" w:hAnsi="Tahoma" w:cs="Tahoma"/>
          <w:color w:val="000000"/>
          <w:sz w:val="18"/>
          <w:szCs w:val="18"/>
          <w:lang w:eastAsia="tr-TR"/>
        </w:rPr>
        <w:t xml:space="preserve"> cetvelini imzalatmak, konukları ve delegeleri karşılayarak yer göstermek ve divana yardımcı olmak amacıyla yeteri kadar eleman görevlendirilir. Bu görevliler;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 Kollarında kol bandı veya yakalarında görevli tanıtım kartı bulundururlar.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 Delegelerin ve konukların kartlarını yakalarında taşımalarını nezaket kuralları içinde kendilerine hatırlatırlar.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c) Delegelerin söz alma pusulalarını ve önergelerini divana iletirler.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ç) Divanın uyarılarının uygulanmasına yardımcı olurlar.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 Şube genel kurulu çalışmalarına dair metinleri, delegelere ve ilgililere dağıtırlar.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e) Divan tarafından verilen şube genel kurulu hizmetleri ile diğer görevleri yerine getirirler.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Genel Kurulu Delegelerinin Görev ve Yükümlülükleri</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32</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Delegelerin, şube genel kurulunun çalışmaya başlamasından bitimine kadar devamlı takip etmeleri görevleridir.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Delegeler, şube genel kurulunun </w:t>
      </w:r>
      <w:proofErr w:type="gramStart"/>
      <w:r w:rsidRPr="001602A9">
        <w:rPr>
          <w:rFonts w:ascii="Tahoma" w:hAnsi="Tahoma" w:cs="Tahoma"/>
          <w:color w:val="000000"/>
          <w:sz w:val="18"/>
          <w:szCs w:val="18"/>
          <w:lang w:eastAsia="tr-TR"/>
        </w:rPr>
        <w:t>sükunet</w:t>
      </w:r>
      <w:proofErr w:type="gramEnd"/>
      <w:r w:rsidRPr="001602A9">
        <w:rPr>
          <w:rFonts w:ascii="Tahoma" w:hAnsi="Tahoma" w:cs="Tahoma"/>
          <w:color w:val="000000"/>
          <w:sz w:val="18"/>
          <w:szCs w:val="18"/>
          <w:lang w:eastAsia="tr-TR"/>
        </w:rPr>
        <w:t xml:space="preserve"> içinde geçmesi için kendisinden beklenilen ihtimamı göstermek zorundadırlar.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Delegeler, konuşmacıların konuşmalarına müdahalede bulunamazlar. Ancak, herhangi bir usulsüzlüğün olması halinde durumu divan başkanlığına yazılı pusula ile bildirirler.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Delegeler, divanın uyarılarına uymak zorundadırlar.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Seçim Sandık Kurulunun Oluşması</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33</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w:t>
      </w:r>
      <w:proofErr w:type="gramStart"/>
      <w:r w:rsidR="00ED55E5" w:rsidRPr="001602A9">
        <w:rPr>
          <w:rFonts w:ascii="Tahoma" w:hAnsi="Tahoma" w:cs="Tahoma"/>
          <w:color w:val="000000"/>
          <w:sz w:val="18"/>
          <w:szCs w:val="18"/>
          <w:lang w:eastAsia="tr-TR"/>
        </w:rPr>
        <w:t>Hakim</w:t>
      </w:r>
      <w:proofErr w:type="gramEnd"/>
      <w:r w:rsidR="00ED55E5" w:rsidRPr="001602A9">
        <w:rPr>
          <w:rFonts w:ascii="Tahoma" w:hAnsi="Tahoma" w:cs="Tahoma"/>
          <w:color w:val="000000"/>
          <w:sz w:val="18"/>
          <w:szCs w:val="18"/>
          <w:lang w:eastAsia="tr-TR"/>
        </w:rPr>
        <w:t>, bir başkan ve iki üyeden oluşan seçim sandık kurulunu oluşturur. Sandık kurulu başkanı en az on yıllık hizmeti bulunan Devlet memurlarından, diğer üyeler ise aday olmayan delegeler arasından seçilir. Ayrıca, aynı şekilde bir yedek başkan ve iki yedek üye de belirlenir.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Seçim sandık kurulu, seçimlerin Kanunun ve Sendika Tüzüğünün öngördüğü esaslara göre yürütülmesi, yönetimi ve oyların tasnifi ile görevli olup, bu görevleri seçim ve tasnif işlemleri bitinceye kadar aralıksız olarak devam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Seçimler sırasında sandık kurulu başkanına ve üyelerine karşı işlenen suçlar, Devlet memurlarına karşı işlenmiş gibi cezalandırılır.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Zorunlu Organlarına Adaylık</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34</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Zorunlu organlara aday olmak isteyen üye ve  delegeler divan başkanlığına yazılı olarak başvurur. Zorunlu organlara diğer delegeler tarafından da aday gösterilebilir. Divan başkanlığı, aday olunan zorunlu organlara göre başvuruları tasnif eder ve ilgili seçim kurulu başkanlığınca mühürlenerek oy pusulası haline getirilir.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Şube Zorunlu Organlarının Seçimi</w:t>
      </w:r>
    </w:p>
    <w:p w:rsidR="00ED55E5" w:rsidRPr="001602A9" w:rsidRDefault="001954DA"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35</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Şube genel kurulunda, zorunlu organların seçimi ayrı listeler halinde yapılır.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Ayrı listeler halinde seçim:</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Seçimlere ayrı listeler halinde gidilir, zorunlu organların asıl ve yedek üye adayları listelere yazılır. Seçim kurulu başkanlığı tarafından mühürlenen listeler oy pusulası olarak kullanılır.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Seçim sonucu oluşan yönetim, denetleme ve disiplin kurulu üyeleri, kendi aralarında seçimle görev bölümü yaparlar.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Genel Merkez  Genel Kurulu Delegelerinin Seçimi</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36</w:t>
      </w:r>
      <w:r w:rsidR="00ED55E5" w:rsidRPr="001602A9">
        <w:rPr>
          <w:rFonts w:ascii="Tahoma" w:hAnsi="Tahoma" w:cs="Tahoma"/>
          <w:color w:val="000000"/>
          <w:sz w:val="18"/>
          <w:szCs w:val="18"/>
          <w:lang w:eastAsia="tr-TR"/>
        </w:rPr>
        <w:t>- Genel Merkez Genel Kurulu delegeleri, şube genel kurulları tarafından Tüzüğün 14’üncü maddesinde belirtilen esaslara göre Genel Merkez tarafından bildirilen sayı kadar seçilir.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Genel Merkez Genel Kurulu delegesi olmak isteyen şube genel kurulu delegeleri ve üyeleri, divan başkanlığına müracaat eder. Divan, adayları soyadlarına göre alfabetik sıraya koyarak oy pusulası haline getirir, delege sayısınca çoğaltarak seçim kurulu başkanına mühürletir ve  şube yönetim kurulu listesinden ayrı oylatır.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Genel Merkez Genel Kurulu için yedek delege seçilmez.</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Seçim Sonuçları</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37</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Delegelerin oy kullanma işlemi bittikten sonra, sandık kurulu tarafından tasnife geçilir. Tasnif açık olarak yapılır. Tasnif sonuçları tutanaklara üç nüsha yazılarak divana verilir.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Divan, seçim sonuçlarını şube genel kuruluna açıklar ve tutanakların birer suretini şube genel kurulunun yapıldığı mahalde asarak ilan eder.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Seçimlere İtiraz</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38</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Seçimin devamı sırasında yapılan işlemler ile tutanakların düzenlenmesinden itibaren iki gün içinde seçim sonuçlarına ilişkin seçim kuruluna yapılacak itirazlar </w:t>
      </w:r>
      <w:proofErr w:type="gramStart"/>
      <w:r w:rsidR="00ED55E5" w:rsidRPr="001602A9">
        <w:rPr>
          <w:rFonts w:ascii="Tahoma" w:hAnsi="Tahoma" w:cs="Tahoma"/>
          <w:color w:val="000000"/>
          <w:sz w:val="18"/>
          <w:szCs w:val="18"/>
          <w:lang w:eastAsia="tr-TR"/>
        </w:rPr>
        <w:t>hakim</w:t>
      </w:r>
      <w:proofErr w:type="gramEnd"/>
      <w:r w:rsidR="00ED55E5" w:rsidRPr="001602A9">
        <w:rPr>
          <w:rFonts w:ascii="Tahoma" w:hAnsi="Tahoma" w:cs="Tahoma"/>
          <w:color w:val="000000"/>
          <w:sz w:val="18"/>
          <w:szCs w:val="18"/>
          <w:lang w:eastAsia="tr-TR"/>
        </w:rPr>
        <w:t xml:space="preserve"> tarafından aynı gün incelenir ve kesin olarak karara bağlanır.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İtiraz süresinin geçmesi ve itirazların karara bağlanmasından hemen sonra </w:t>
      </w:r>
      <w:proofErr w:type="gramStart"/>
      <w:r w:rsidRPr="001602A9">
        <w:rPr>
          <w:rFonts w:ascii="Tahoma" w:hAnsi="Tahoma" w:cs="Tahoma"/>
          <w:color w:val="000000"/>
          <w:sz w:val="18"/>
          <w:szCs w:val="18"/>
          <w:lang w:eastAsia="tr-TR"/>
        </w:rPr>
        <w:t>hakim</w:t>
      </w:r>
      <w:proofErr w:type="gramEnd"/>
      <w:r w:rsidRPr="001602A9">
        <w:rPr>
          <w:rFonts w:ascii="Tahoma" w:hAnsi="Tahoma" w:cs="Tahoma"/>
          <w:color w:val="000000"/>
          <w:sz w:val="18"/>
          <w:szCs w:val="18"/>
          <w:lang w:eastAsia="tr-TR"/>
        </w:rPr>
        <w:t>, yukarıdaki hükümlere göre kesin sonuçları ilan eder ve Genel Yönetim Kurulun’ a  ve şubeye bildirir.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Seçimlerin İptali</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39</w:t>
      </w:r>
      <w:r w:rsidR="00ED55E5" w:rsidRPr="001602A9">
        <w:rPr>
          <w:rFonts w:ascii="Tahoma" w:hAnsi="Tahoma" w:cs="Tahoma"/>
          <w:b/>
          <w:bCs/>
          <w:color w:val="000000"/>
          <w:sz w:val="18"/>
          <w:lang w:eastAsia="tr-TR"/>
        </w:rPr>
        <w:t xml:space="preserve">- </w:t>
      </w:r>
      <w:proofErr w:type="gramStart"/>
      <w:r w:rsidR="00ED55E5" w:rsidRPr="001602A9">
        <w:rPr>
          <w:rFonts w:ascii="Tahoma" w:hAnsi="Tahoma" w:cs="Tahoma"/>
          <w:color w:val="000000"/>
          <w:sz w:val="18"/>
          <w:szCs w:val="18"/>
          <w:lang w:eastAsia="tr-TR"/>
        </w:rPr>
        <w:t>Hakim</w:t>
      </w:r>
      <w:proofErr w:type="gramEnd"/>
      <w:r w:rsidR="00ED55E5" w:rsidRPr="001602A9">
        <w:rPr>
          <w:rFonts w:ascii="Tahoma" w:hAnsi="Tahoma" w:cs="Tahoma"/>
          <w:color w:val="000000"/>
          <w:sz w:val="18"/>
          <w:szCs w:val="18"/>
          <w:lang w:eastAsia="tr-TR"/>
        </w:rPr>
        <w:t>, 2821 sayılı Kanunun 14’üncü maddesi hükmüne aykırı seçim yapılması veya seçim sonuçlarını etkileyecek ölçüde bir usulsüzlük veya Kanuna aykırı uygulama nedeniyle seçimlerin iptaline karar verdiği takdirde, iki günden az ve yedi günden fazla bir süre içinde olmamak üzere seçimlerin yenileneceği tarihi tespit ederek Genel Yönetim Kuruluna  ve şubeye bildirir. Belirlenen günde yalnız seçim yapılır.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ALTINCI BÖLÜM</w:t>
      </w:r>
    </w:p>
    <w:p w:rsidR="00ED55E5" w:rsidRPr="001602A9" w:rsidRDefault="00ED55E5" w:rsidP="001602A9">
      <w:pPr>
        <w:spacing w:before="100" w:beforeAutospacing="1" w:after="100" w:afterAutospacing="1" w:line="240" w:lineRule="auto"/>
        <w:jc w:val="center"/>
        <w:outlineLvl w:val="3"/>
        <w:rPr>
          <w:rFonts w:ascii="Tahoma" w:hAnsi="Tahoma" w:cs="Tahoma"/>
          <w:b/>
          <w:bCs/>
          <w:sz w:val="24"/>
          <w:szCs w:val="24"/>
          <w:lang w:eastAsia="tr-TR"/>
        </w:rPr>
      </w:pPr>
      <w:r w:rsidRPr="001602A9">
        <w:rPr>
          <w:rFonts w:ascii="Tahoma" w:hAnsi="Tahoma" w:cs="Tahoma"/>
          <w:b/>
          <w:bCs/>
          <w:color w:val="000000"/>
          <w:sz w:val="24"/>
          <w:szCs w:val="24"/>
          <w:lang w:eastAsia="tr-TR"/>
        </w:rPr>
        <w:t>Son Hükümler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Yürürlülük</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40</w:t>
      </w:r>
      <w:r w:rsidR="00ED55E5" w:rsidRPr="001602A9">
        <w:rPr>
          <w:rFonts w:ascii="Tahoma" w:hAnsi="Tahoma" w:cs="Tahoma"/>
          <w:b/>
          <w:bCs/>
          <w:color w:val="000000"/>
          <w:sz w:val="18"/>
          <w:lang w:eastAsia="tr-TR"/>
        </w:rPr>
        <w:t>-</w:t>
      </w:r>
      <w:r w:rsidR="00ED55E5" w:rsidRPr="001602A9">
        <w:rPr>
          <w:rFonts w:ascii="Tahoma" w:hAnsi="Tahoma" w:cs="Tahoma"/>
          <w:color w:val="000000"/>
          <w:sz w:val="18"/>
          <w:szCs w:val="18"/>
          <w:lang w:eastAsia="tr-TR"/>
        </w:rPr>
        <w:t xml:space="preserve"> Bu Yönetmelik, Genel Merk</w:t>
      </w:r>
      <w:r w:rsidR="001954DA">
        <w:rPr>
          <w:rFonts w:ascii="Tahoma" w:hAnsi="Tahoma" w:cs="Tahoma"/>
          <w:color w:val="000000"/>
          <w:sz w:val="18"/>
          <w:szCs w:val="18"/>
          <w:lang w:eastAsia="tr-TR"/>
        </w:rPr>
        <w:t xml:space="preserve">ez Yönetim Kurulu’nun </w:t>
      </w:r>
      <w:r w:rsidR="001954DA" w:rsidRPr="001954DA">
        <w:rPr>
          <w:rFonts w:ascii="Tahoma" w:hAnsi="Tahoma" w:cs="Tahoma"/>
          <w:color w:val="FF0000"/>
          <w:sz w:val="18"/>
          <w:szCs w:val="18"/>
          <w:lang w:eastAsia="tr-TR"/>
        </w:rPr>
        <w:t>30/07/2014</w:t>
      </w:r>
      <w:r w:rsidR="00ED55E5" w:rsidRPr="001602A9">
        <w:rPr>
          <w:rFonts w:ascii="Tahoma" w:hAnsi="Tahoma" w:cs="Tahoma"/>
          <w:color w:val="000000"/>
          <w:sz w:val="18"/>
          <w:szCs w:val="18"/>
          <w:lang w:eastAsia="tr-TR"/>
        </w:rPr>
        <w:t xml:space="preserve"> tarih ve </w:t>
      </w:r>
      <w:r w:rsidR="00ED55E5" w:rsidRPr="001954DA">
        <w:rPr>
          <w:rFonts w:ascii="Tahoma" w:hAnsi="Tahoma" w:cs="Tahoma"/>
          <w:color w:val="FF0000"/>
          <w:sz w:val="18"/>
          <w:szCs w:val="18"/>
          <w:lang w:eastAsia="tr-TR"/>
        </w:rPr>
        <w:t>2010/46</w:t>
      </w:r>
      <w:r w:rsidR="00ED55E5" w:rsidRPr="001602A9">
        <w:rPr>
          <w:rFonts w:ascii="Tahoma" w:hAnsi="Tahoma" w:cs="Tahoma"/>
          <w:color w:val="000000"/>
          <w:sz w:val="18"/>
          <w:szCs w:val="18"/>
          <w:lang w:eastAsia="tr-TR"/>
        </w:rPr>
        <w:t xml:space="preserve"> sayılı Kararı ile onaylanarak yürürlüğe girmiştir.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color w:val="000000"/>
          <w:sz w:val="18"/>
          <w:lang w:eastAsia="tr-TR"/>
        </w:rPr>
        <w:t>Yürütme</w:t>
      </w:r>
    </w:p>
    <w:p w:rsidR="00ED55E5" w:rsidRPr="001602A9" w:rsidRDefault="00A21256" w:rsidP="001602A9">
      <w:pPr>
        <w:spacing w:before="100" w:beforeAutospacing="1" w:after="100" w:afterAutospacing="1" w:line="240" w:lineRule="auto"/>
        <w:rPr>
          <w:rFonts w:ascii="Tahoma" w:hAnsi="Tahoma" w:cs="Tahoma"/>
          <w:sz w:val="18"/>
          <w:szCs w:val="18"/>
          <w:lang w:eastAsia="tr-TR"/>
        </w:rPr>
      </w:pPr>
      <w:r>
        <w:rPr>
          <w:rFonts w:ascii="Tahoma" w:hAnsi="Tahoma" w:cs="Tahoma"/>
          <w:b/>
          <w:bCs/>
          <w:color w:val="000000"/>
          <w:sz w:val="18"/>
          <w:lang w:eastAsia="tr-TR"/>
        </w:rPr>
        <w:t>Madde 41</w:t>
      </w:r>
      <w:r w:rsidR="00ED55E5" w:rsidRPr="001602A9">
        <w:rPr>
          <w:rFonts w:ascii="Tahoma" w:hAnsi="Tahoma" w:cs="Tahoma"/>
          <w:b/>
          <w:bCs/>
          <w:color w:val="000000"/>
          <w:sz w:val="18"/>
          <w:lang w:eastAsia="tr-TR"/>
        </w:rPr>
        <w:t xml:space="preserve">- </w:t>
      </w:r>
      <w:r w:rsidR="00ED55E5" w:rsidRPr="001602A9">
        <w:rPr>
          <w:rFonts w:ascii="Tahoma" w:hAnsi="Tahoma" w:cs="Tahoma"/>
          <w:color w:val="000000"/>
          <w:sz w:val="18"/>
          <w:szCs w:val="18"/>
          <w:lang w:eastAsia="tr-TR"/>
        </w:rPr>
        <w:t>Bu Yönetmelik hükümlerini Genel Merkez Yönetim Kurulu yürütür.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W w:w="9135" w:type="dxa"/>
        <w:tblCellSpacing w:w="0" w:type="dxa"/>
        <w:tblCellMar>
          <w:left w:w="0" w:type="dxa"/>
          <w:right w:w="0" w:type="dxa"/>
        </w:tblCellMar>
        <w:tblLook w:val="00A0" w:firstRow="1" w:lastRow="0" w:firstColumn="1" w:lastColumn="0" w:noHBand="0" w:noVBand="0"/>
      </w:tblPr>
      <w:tblGrid>
        <w:gridCol w:w="4568"/>
        <w:gridCol w:w="4567"/>
      </w:tblGrid>
      <w:tr w:rsidR="00ED55E5" w:rsidRPr="00E50B98" w:rsidTr="001602A9">
        <w:trPr>
          <w:tblCellSpacing w:w="0" w:type="dxa"/>
        </w:trPr>
        <w:tc>
          <w:tcPr>
            <w:tcW w:w="4575" w:type="dxa"/>
          </w:tcPr>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Can CANKESEN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Genel Başkan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tc>
        <w:tc>
          <w:tcPr>
            <w:tcW w:w="4575" w:type="dxa"/>
          </w:tcPr>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Pr>
                <w:rFonts w:ascii="Tahoma" w:hAnsi="Tahoma" w:cs="Tahoma"/>
                <w:b/>
                <w:bCs/>
                <w:color w:val="000000"/>
                <w:sz w:val="18"/>
                <w:lang w:eastAsia="tr-TR"/>
              </w:rPr>
              <w:t>MUSA AYAR</w:t>
            </w:r>
          </w:p>
          <w:p w:rsidR="00ED55E5" w:rsidRPr="001602A9" w:rsidRDefault="00ED55E5" w:rsidP="001954DA">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Genel </w:t>
            </w:r>
            <w:r w:rsidR="001954DA">
              <w:rPr>
                <w:rFonts w:ascii="Tahoma" w:hAnsi="Tahoma" w:cs="Tahoma"/>
                <w:b/>
                <w:bCs/>
                <w:color w:val="000000"/>
                <w:sz w:val="18"/>
                <w:lang w:eastAsia="tr-TR"/>
              </w:rPr>
              <w:t>Başkan Yardımcısı</w:t>
            </w:r>
          </w:p>
        </w:tc>
      </w:tr>
      <w:tr w:rsidR="00ED55E5" w:rsidRPr="00E50B98" w:rsidTr="001602A9">
        <w:trPr>
          <w:tblCellSpacing w:w="0" w:type="dxa"/>
        </w:trPr>
        <w:tc>
          <w:tcPr>
            <w:tcW w:w="4575" w:type="dxa"/>
          </w:tcPr>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Pr>
                <w:rFonts w:ascii="Tahoma" w:hAnsi="Tahoma" w:cs="Tahoma"/>
                <w:b/>
                <w:bCs/>
                <w:color w:val="000000"/>
                <w:sz w:val="18"/>
                <w:lang w:eastAsia="tr-TR"/>
              </w:rPr>
              <w:t>MURAT</w:t>
            </w:r>
            <w:r w:rsidR="006B2737">
              <w:rPr>
                <w:rFonts w:ascii="Tahoma" w:hAnsi="Tahoma" w:cs="Tahoma"/>
                <w:b/>
                <w:bCs/>
                <w:color w:val="000000"/>
                <w:sz w:val="18"/>
                <w:lang w:eastAsia="tr-TR"/>
              </w:rPr>
              <w:t xml:space="preserve"> OLGUN</w:t>
            </w:r>
          </w:p>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Genel </w:t>
            </w:r>
            <w:r>
              <w:rPr>
                <w:rFonts w:ascii="Tahoma" w:hAnsi="Tahoma" w:cs="Tahoma"/>
                <w:b/>
                <w:bCs/>
                <w:color w:val="000000"/>
                <w:sz w:val="18"/>
                <w:lang w:eastAsia="tr-TR"/>
              </w:rPr>
              <w:t>Başkan Yardımcısı</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w:t>
            </w:r>
          </w:p>
        </w:tc>
        <w:tc>
          <w:tcPr>
            <w:tcW w:w="4575" w:type="dxa"/>
          </w:tcPr>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Pr>
                <w:rFonts w:ascii="Tahoma" w:hAnsi="Tahoma" w:cs="Tahoma"/>
                <w:b/>
                <w:bCs/>
                <w:color w:val="000000"/>
                <w:sz w:val="18"/>
                <w:lang w:eastAsia="tr-TR"/>
              </w:rPr>
              <w:t>MEHMET ÇAM</w:t>
            </w:r>
          </w:p>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Genel </w:t>
            </w:r>
            <w:r>
              <w:rPr>
                <w:rFonts w:ascii="Tahoma" w:hAnsi="Tahoma" w:cs="Tahoma"/>
                <w:b/>
                <w:bCs/>
                <w:color w:val="000000"/>
                <w:sz w:val="18"/>
                <w:lang w:eastAsia="tr-TR"/>
              </w:rPr>
              <w:t>Başkan Yardımcısı</w:t>
            </w:r>
          </w:p>
        </w:tc>
      </w:tr>
      <w:tr w:rsidR="00ED55E5" w:rsidRPr="00E50B98" w:rsidTr="001602A9">
        <w:trPr>
          <w:tblCellSpacing w:w="0" w:type="dxa"/>
        </w:trPr>
        <w:tc>
          <w:tcPr>
            <w:tcW w:w="4575" w:type="dxa"/>
          </w:tcPr>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sz w:val="18"/>
                <w:szCs w:val="18"/>
                <w:lang w:eastAsia="tr-TR"/>
              </w:rPr>
              <w:t> </w:t>
            </w:r>
          </w:p>
          <w:p w:rsidR="001954DA" w:rsidRPr="001602A9" w:rsidRDefault="001954DA" w:rsidP="001954DA">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Fatih KORUKLUOĞLU</w:t>
            </w:r>
          </w:p>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Genel </w:t>
            </w:r>
            <w:r>
              <w:rPr>
                <w:rFonts w:ascii="Tahoma" w:hAnsi="Tahoma" w:cs="Tahoma"/>
                <w:b/>
                <w:bCs/>
                <w:color w:val="000000"/>
                <w:sz w:val="18"/>
                <w:lang w:eastAsia="tr-TR"/>
              </w:rPr>
              <w:t>Başkan Yardımcısı</w:t>
            </w:r>
            <w:r w:rsidR="00ED55E5" w:rsidRPr="001602A9">
              <w:rPr>
                <w:rFonts w:ascii="Tahoma" w:hAnsi="Tahoma" w:cs="Tahoma"/>
                <w:b/>
                <w:bCs/>
                <w:color w:val="000000"/>
                <w:sz w:val="18"/>
                <w:lang w:eastAsia="tr-TR"/>
              </w:rPr>
              <w:t> </w:t>
            </w:r>
          </w:p>
        </w:tc>
        <w:tc>
          <w:tcPr>
            <w:tcW w:w="4575" w:type="dxa"/>
          </w:tcPr>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sz w:val="18"/>
                <w:szCs w:val="18"/>
                <w:lang w:eastAsia="tr-TR"/>
              </w:rPr>
              <w:t> </w:t>
            </w:r>
          </w:p>
          <w:p w:rsidR="001954DA" w:rsidRPr="001602A9" w:rsidRDefault="001954DA" w:rsidP="001954DA">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Yakup ÇINAR</w:t>
            </w:r>
          </w:p>
          <w:p w:rsidR="00ED55E5" w:rsidRPr="001602A9" w:rsidRDefault="001954DA"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 xml:space="preserve">Genel </w:t>
            </w:r>
            <w:r>
              <w:rPr>
                <w:rFonts w:ascii="Tahoma" w:hAnsi="Tahoma" w:cs="Tahoma"/>
                <w:b/>
                <w:bCs/>
                <w:color w:val="000000"/>
                <w:sz w:val="18"/>
                <w:lang w:eastAsia="tr-TR"/>
              </w:rPr>
              <w:t>Başkan Yardımcısı</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3F1145">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EKLER</w:t>
      </w:r>
    </w:p>
    <w:p w:rsidR="00ED55E5" w:rsidRPr="001602A9" w:rsidRDefault="00ED55E5" w:rsidP="00293266">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İŞYERİ: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İLAN</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            Ulaştırma Memur-Sen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Şubemizin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Kurulunda oy kullanacak delegelerin seçimi yapılacağından delege adayı olmak isteyenlerin, iş bu ilan tarihinden itibaren 5 gün içerisinde şahsen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 Başkanlığına müracaat etmeleri gerekmektedir. Belirtilen süreden sonra yapılacak müracaatlar kabul edilmeyecektir.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Üyelerimize önemle duyurulur.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ULAŞTIRMA  MEMUR-SEN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ŞUBESİ</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YÖNETİM KURULU</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   </w:t>
      </w:r>
      <w:r w:rsidRPr="001602A9">
        <w:rPr>
          <w:rFonts w:ascii="Tahoma" w:hAnsi="Tahoma" w:cs="Tahoma"/>
          <w:color w:val="000000"/>
          <w:sz w:val="18"/>
          <w:szCs w:val="18"/>
          <w:u w:val="single"/>
          <w:lang w:eastAsia="tr-TR"/>
        </w:rPr>
        <w:t>Müracaat Başvuru Süresi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u w:val="single"/>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.../.../200…   .../.../200…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u w:val="single"/>
          <w:lang w:eastAsia="tr-TR"/>
        </w:rPr>
        <w:t>NOT:</w:t>
      </w:r>
    </w:p>
    <w:p w:rsidR="00ED55E5" w:rsidRPr="001602A9" w:rsidRDefault="00ED55E5" w:rsidP="00293266">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xml:space="preserve">Delege seçimleri .../.../200… tarihinde,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saatleri arasında işyerinizde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adresindeki</w:t>
      </w:r>
      <w:proofErr w:type="gramEnd"/>
      <w:r w:rsidRPr="001602A9">
        <w:rPr>
          <w:rFonts w:ascii="Tahoma" w:hAnsi="Tahoma" w:cs="Tahoma"/>
          <w:color w:val="000000"/>
          <w:sz w:val="18"/>
          <w:szCs w:val="18"/>
          <w:lang w:eastAsia="tr-TR"/>
        </w:rPr>
        <w:t xml:space="preserve"> toplantı salonunda yapılacaktır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İLAN TUTANAĞI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Ulaştırma Memur-Sen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Şubesi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Kurulunda oy kullanacak delegelerin seçimi için delege adayı olmak isteyen üyelerimizin ilan tarihinden itibaren 5 gün içerisinde Şube Başkanlığı’na müracaatları için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İşyerinde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tarihinde, saat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’da ilan asıldı.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Üye                                             Üye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Adı Soyadı                       Adı Soyadı                                     Adı Soyadı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İmza                                                İmza                                               İmza</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ŞUBESİ   …</w:t>
      </w:r>
      <w:proofErr w:type="gramEnd"/>
      <w:r w:rsidRPr="001602A9">
        <w:rPr>
          <w:rFonts w:ascii="Tahoma" w:hAnsi="Tahoma" w:cs="Tahoma"/>
          <w:color w:val="000000"/>
          <w:sz w:val="18"/>
          <w:szCs w:val="18"/>
          <w:lang w:eastAsia="tr-TR"/>
        </w:rPr>
        <w:t xml:space="preserve"> …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DELEGE SEÇİMİNDE OY KULLANACAK ÜYE  İSİM LİSTESİDİR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?18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?19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?20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?21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?22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?23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?24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?25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?26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?27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?28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?29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?30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?31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?32</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?33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?34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?56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?41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?60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?61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?63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?66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?70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?71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?72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?93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?96…………..........………………..</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?101………..........………………..</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?103………..........………………..</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?104….……..........………………..</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?105………..........………………..</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?106………..........………………..</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?107………..........………………..</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?88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?108………..........………………..</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?109………..........………………..</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?111………..........………………..</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ULAŞTIRMA MEMUR-SEN SENDİKASI</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b/>
          <w:bCs/>
          <w:color w:val="000000"/>
          <w:sz w:val="18"/>
          <w:lang w:eastAsia="tr-TR"/>
        </w:rPr>
        <w:t>…………………….</w:t>
      </w:r>
      <w:proofErr w:type="gramEnd"/>
      <w:r w:rsidRPr="001602A9">
        <w:rPr>
          <w:rFonts w:ascii="Tahoma" w:hAnsi="Tahoma" w:cs="Tahoma"/>
          <w:b/>
          <w:bCs/>
          <w:color w:val="000000"/>
          <w:sz w:val="18"/>
          <w:lang w:eastAsia="tr-TR"/>
        </w:rPr>
        <w:t xml:space="preserve"> ŞUBE BAŞKANLIĞI’NA</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Şubemizin yapılacak olan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Kurulu’nda seçme ve seçilme hakkını kazanmak için delege adayı olmak istiyorum.</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Gereğini ve bilgilerinize arz ederim. .../.../20</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proofErr w:type="gramStart"/>
      <w:r w:rsidRPr="001602A9">
        <w:rPr>
          <w:rFonts w:ascii="Tahoma" w:hAnsi="Tahoma" w:cs="Tahoma"/>
          <w:color w:val="000000"/>
          <w:sz w:val="18"/>
          <w:szCs w:val="18"/>
          <w:lang w:eastAsia="tr-TR"/>
        </w:rPr>
        <w:t>İşleri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Baba </w:t>
      </w:r>
      <w:proofErr w:type="gramStart"/>
      <w:r w:rsidRPr="001602A9">
        <w:rPr>
          <w:rFonts w:ascii="Tahoma" w:hAnsi="Tahoma" w:cs="Tahoma"/>
          <w:color w:val="000000"/>
          <w:sz w:val="18"/>
          <w:szCs w:val="18"/>
          <w:lang w:eastAsia="tr-TR"/>
        </w:rPr>
        <w:t>Adı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D. Yeri ve </w:t>
      </w:r>
      <w:proofErr w:type="gramStart"/>
      <w:r w:rsidRPr="001602A9">
        <w:rPr>
          <w:rFonts w:ascii="Tahoma" w:hAnsi="Tahoma" w:cs="Tahoma"/>
          <w:color w:val="000000"/>
          <w:sz w:val="18"/>
          <w:szCs w:val="18"/>
          <w:lang w:eastAsia="tr-TR"/>
        </w:rPr>
        <w:t>Tarihi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Adı Soyadı</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lastRenderedPageBreak/>
        <w:t>İmza</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293266">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 BAŞKANLIĞI’NA</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Şubemizin yapılacak olan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Kurulu’nda seçme ve seçilme hakkını kazanmak için delege adayı olmak istiyorum.</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Gereğini ve bilgilerinize arz ederim. .../.../20…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proofErr w:type="gramStart"/>
      <w:r w:rsidRPr="001602A9">
        <w:rPr>
          <w:rFonts w:ascii="Tahoma" w:hAnsi="Tahoma" w:cs="Tahoma"/>
          <w:color w:val="000000"/>
          <w:sz w:val="18"/>
          <w:szCs w:val="18"/>
          <w:lang w:eastAsia="tr-TR"/>
        </w:rPr>
        <w:t>İşleri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Baba </w:t>
      </w:r>
      <w:proofErr w:type="gramStart"/>
      <w:r w:rsidRPr="001602A9">
        <w:rPr>
          <w:rFonts w:ascii="Tahoma" w:hAnsi="Tahoma" w:cs="Tahoma"/>
          <w:color w:val="000000"/>
          <w:sz w:val="18"/>
          <w:szCs w:val="18"/>
          <w:lang w:eastAsia="tr-TR"/>
        </w:rPr>
        <w:t>Adı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D. Yeri ve </w:t>
      </w:r>
      <w:proofErr w:type="gramStart"/>
      <w:r w:rsidRPr="001602A9">
        <w:rPr>
          <w:rFonts w:ascii="Tahoma" w:hAnsi="Tahoma" w:cs="Tahoma"/>
          <w:color w:val="000000"/>
          <w:sz w:val="18"/>
          <w:szCs w:val="18"/>
          <w:lang w:eastAsia="tr-TR"/>
        </w:rPr>
        <w:t>Tarihi          :</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Adı Soyadı</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İmza</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pPr w:leftFromText="45" w:rightFromText="45" w:vertAnchor="text"/>
        <w:tblW w:w="9015" w:type="dxa"/>
        <w:tblCellSpacing w:w="0" w:type="dxa"/>
        <w:tblCellMar>
          <w:left w:w="0" w:type="dxa"/>
          <w:right w:w="0" w:type="dxa"/>
        </w:tblCellMar>
        <w:tblLook w:val="00A0" w:firstRow="1" w:lastRow="0" w:firstColumn="1" w:lastColumn="0" w:noHBand="0" w:noVBand="0"/>
      </w:tblPr>
      <w:tblGrid>
        <w:gridCol w:w="8958"/>
        <w:gridCol w:w="57"/>
      </w:tblGrid>
      <w:tr w:rsidR="00ED55E5" w:rsidRPr="00E50B98" w:rsidTr="001602A9">
        <w:trPr>
          <w:trHeight w:val="510"/>
          <w:tblCellSpacing w:w="0" w:type="dxa"/>
        </w:trPr>
        <w:tc>
          <w:tcPr>
            <w:tcW w:w="9015" w:type="dxa"/>
            <w:vMerge w:val="restart"/>
            <w:vAlign w:val="bottom"/>
          </w:tcPr>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sz w:val="18"/>
                <w:szCs w:val="18"/>
                <w:lang w:eastAsia="tr-TR"/>
              </w:rPr>
              <w:br/>
            </w:r>
            <w:r w:rsidRPr="001602A9">
              <w:rPr>
                <w:rFonts w:ascii="Tahoma" w:hAnsi="Tahoma" w:cs="Tahoma"/>
                <w:color w:val="000000"/>
                <w:sz w:val="18"/>
                <w:szCs w:val="18"/>
                <w:lang w:eastAsia="tr-TR"/>
              </w:rPr>
              <w:t>                   ALINDI BELGESİ</w:t>
            </w:r>
            <w:r w:rsidRPr="001602A9">
              <w:rPr>
                <w:rFonts w:ascii="Tahoma" w:hAnsi="Tahoma" w:cs="Tahoma"/>
                <w:color w:val="000000"/>
                <w:sz w:val="18"/>
                <w:szCs w:val="18"/>
                <w:lang w:eastAsia="tr-TR"/>
              </w:rPr>
              <w:br/>
            </w:r>
            <w:r w:rsidRPr="001602A9">
              <w:rPr>
                <w:rFonts w:ascii="Tahoma" w:hAnsi="Tahoma" w:cs="Tahoma"/>
                <w:color w:val="000000"/>
                <w:sz w:val="18"/>
                <w:szCs w:val="18"/>
                <w:lang w:eastAsia="tr-TR"/>
              </w:rPr>
              <w:br/>
            </w:r>
            <w:r w:rsidRPr="001602A9">
              <w:rPr>
                <w:rFonts w:ascii="Tahoma" w:hAnsi="Tahoma" w:cs="Tahoma"/>
                <w:color w:val="000000"/>
                <w:sz w:val="18"/>
                <w:szCs w:val="18"/>
                <w:lang w:eastAsia="tr-TR"/>
              </w:rPr>
              <w:br/>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ait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Tarihli delege adaylığına </w:t>
            </w:r>
            <w:proofErr w:type="spellStart"/>
            <w:r w:rsidRPr="001602A9">
              <w:rPr>
                <w:rFonts w:ascii="Tahoma" w:hAnsi="Tahoma" w:cs="Tahoma"/>
                <w:color w:val="000000"/>
                <w:sz w:val="18"/>
                <w:szCs w:val="18"/>
                <w:lang w:eastAsia="tr-TR"/>
              </w:rPr>
              <w:t>müracat</w:t>
            </w:r>
            <w:proofErr w:type="spellEnd"/>
            <w:r w:rsidRPr="001602A9">
              <w:rPr>
                <w:rFonts w:ascii="Tahoma" w:hAnsi="Tahoma" w:cs="Tahoma"/>
                <w:color w:val="000000"/>
                <w:sz w:val="18"/>
                <w:szCs w:val="18"/>
                <w:lang w:eastAsia="tr-TR"/>
              </w:rPr>
              <w:t xml:space="preserve"> formu teslim alınmıştır.</w:t>
            </w:r>
            <w:r w:rsidRPr="001602A9">
              <w:rPr>
                <w:rFonts w:ascii="Tahoma" w:hAnsi="Tahoma" w:cs="Tahoma"/>
                <w:color w:val="000000"/>
                <w:sz w:val="18"/>
                <w:szCs w:val="18"/>
                <w:lang w:eastAsia="tr-TR"/>
              </w:rPr>
              <w:br/>
            </w:r>
            <w:r w:rsidRPr="001602A9">
              <w:rPr>
                <w:rFonts w:ascii="Tahoma" w:hAnsi="Tahoma" w:cs="Tahoma"/>
                <w:color w:val="000000"/>
                <w:sz w:val="18"/>
                <w:szCs w:val="18"/>
                <w:lang w:eastAsia="tr-TR"/>
              </w:rPr>
              <w:br/>
              <w:t>                                       Teslim Alan</w:t>
            </w: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r w:rsidR="00ED55E5" w:rsidRPr="00E50B98" w:rsidTr="001602A9">
        <w:trPr>
          <w:trHeight w:val="345"/>
          <w:tblCellSpacing w:w="0" w:type="dxa"/>
        </w:trPr>
        <w:tc>
          <w:tcPr>
            <w:tcW w:w="0" w:type="auto"/>
            <w:vMerge/>
            <w:vAlign w:val="center"/>
          </w:tcPr>
          <w:p w:rsidR="00ED55E5" w:rsidRPr="001602A9" w:rsidRDefault="00ED55E5" w:rsidP="001602A9">
            <w:pPr>
              <w:spacing w:after="0" w:line="240" w:lineRule="auto"/>
              <w:rPr>
                <w:rFonts w:ascii="Tahoma" w:hAnsi="Tahoma" w:cs="Tahoma"/>
                <w:sz w:val="18"/>
                <w:szCs w:val="18"/>
                <w:lang w:eastAsia="tr-TR"/>
              </w:rPr>
            </w:pPr>
          </w:p>
        </w:tc>
        <w:tc>
          <w:tcPr>
            <w:tcW w:w="6" w:type="dxa"/>
            <w:vAlign w:val="center"/>
          </w:tcPr>
          <w:p w:rsidR="00ED55E5" w:rsidRPr="001602A9" w:rsidRDefault="00ED55E5" w:rsidP="001602A9">
            <w:pPr>
              <w:spacing w:after="0" w:line="240" w:lineRule="auto"/>
              <w:rPr>
                <w:rFonts w:ascii="Tahoma" w:hAnsi="Tahoma" w:cs="Tahoma"/>
                <w:sz w:val="18"/>
                <w:szCs w:val="18"/>
                <w:lang w:eastAsia="tr-TR"/>
              </w:rPr>
            </w:pPr>
            <w:r w:rsidRPr="001602A9">
              <w:rPr>
                <w:rFonts w:ascii="Tahoma" w:hAnsi="Tahoma" w:cs="Tahoma"/>
                <w:sz w:val="18"/>
                <w:szCs w:val="18"/>
                <w:lang w:eastAsia="tr-TR"/>
              </w:rPr>
              <w:t> </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ŞUBESİ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DELEGE ADAYLARININ İSİM LİSTESİDİR</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?18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?19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?20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?21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?22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?23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?24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?25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?26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?27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?28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?29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?30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?31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?32</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?33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?34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?36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?56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?59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?60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?61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?63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?66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?69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?70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?71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?72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?93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?94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?95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?96…………..........………………..</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?97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?98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?99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?101………..........………………..</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?83</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?103………..........………………..</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?84</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?104….……..........………………..</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?85</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?105………..........………………..</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?86</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?106………..........………………..</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?87</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?107………..........………………..</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?88</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?108………..........………………..</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?89</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?109………..........………………..</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?91</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?111………..........………………..</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?92</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?112………..........………………..</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İLAN TUTANAĞI</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Ulaştırma  Memur-Sen</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 Başkanlığının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 için .../.../20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tarihinde ilan olunan delege adaylıkları için müracaat edenlerin listesi ……………………….. işyerimizde / sendika şubesinde …/.../20…-.../.../20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günleri arasında ilan olunmuştur.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Bu tutanak aşağıda imzası bulunan şahıslar tarafından tanzim edilmiştir.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Adı Soyadı                                  Adı Soyadı                                      Adı Soyadı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İmza                                  İmza                                                      İmza</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İLAN İNDİRME TUTANAĞI</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Ulaştırma Memur-Sen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Şubesi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Kurulunda oy kullanacak delegelerin seçimi ve müracaatları için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tarihinde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işyerine</w:t>
      </w:r>
      <w:proofErr w:type="gramEnd"/>
      <w:r w:rsidRPr="001602A9">
        <w:rPr>
          <w:rFonts w:ascii="Tahoma" w:hAnsi="Tahoma" w:cs="Tahoma"/>
          <w:color w:val="000000"/>
          <w:sz w:val="18"/>
          <w:szCs w:val="18"/>
          <w:lang w:eastAsia="tr-TR"/>
        </w:rPr>
        <w:t xml:space="preserve"> / sendika şubesinde asılan ilan yazısı aşağıdaki şahıslar tarafından askıdan indirildi.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Tarih: .../.../20…</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Adı Soyadı                               Adı Soyadı                              Adı Soyadı</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İmza                                         İmza                            İmza</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DELEGE SEÇİMİ İÇİN SANDIK KURULU OLUŞTURMA TUTANAĞI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…/.../20</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Tarihinde saat …….’da işyerine/toplantı salonuna gelinerek aşağıda isimleri belirtilen şahıslardan sandık kurulu oluşturuldu. Kurul üyelerinden biri başkan olarak Genel Merkez temsilcisi tarafından atandı ve kurul üyeleri yerlerini alarak görevlerine başladılar.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Kurul Üyeleri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Başkan</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İşbu tutanak, işyeri mahallinde tanzim edilerek imza altına alınmıştır.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İmza                                          İmza                                           İmza</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İmza                                               İmza</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lastRenderedPageBreak/>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DELEGE SEÇİMİ SONUÇ TASNİF TUTANAĞIDIR</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.../.../20… tarihinde saat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’da ………………………………………… işyerinde/toplantı salonunda başlayan delege seçimi saat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’da sona erdi. Sandık kurulu üyeleri tarafından oy sandığı açıldı ve açık tasnife başlandı. Yapılan tasnif sonucunda delege olmaya hak kazanan üyelerin sonuçları aşağıda belirtilmiştir:</w:t>
      </w:r>
    </w:p>
    <w:p w:rsidR="00ED55E5" w:rsidRPr="001602A9" w:rsidRDefault="00ED55E5" w:rsidP="001602A9">
      <w:pPr>
        <w:numPr>
          <w:ilvl w:val="0"/>
          <w:numId w:val="1"/>
        </w:num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İşyerindeki/ salondaki üye sayısı: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numPr>
          <w:ilvl w:val="0"/>
          <w:numId w:val="1"/>
        </w:num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Seçilmesi gereken delege sayısı  :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numPr>
          <w:ilvl w:val="0"/>
          <w:numId w:val="1"/>
        </w:num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Kullanılan oy sayısı                        :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numPr>
          <w:ilvl w:val="0"/>
          <w:numId w:val="1"/>
        </w:num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Geçerli oy sayısı                            :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numPr>
          <w:ilvl w:val="0"/>
          <w:numId w:val="1"/>
        </w:num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Geçersiz oy sayısı                          :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Delege olmaya hak kazananların adı soyadı ve aldıkları oy sayısı:</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u w:val="single"/>
          <w:lang w:eastAsia="tr-TR"/>
        </w:rPr>
        <w:t>S. No</w:t>
      </w:r>
      <w:r w:rsidRPr="001602A9">
        <w:rPr>
          <w:rFonts w:ascii="Tahoma" w:hAnsi="Tahoma" w:cs="Tahoma"/>
          <w:color w:val="000000"/>
          <w:sz w:val="18"/>
          <w:szCs w:val="18"/>
          <w:lang w:eastAsia="tr-TR"/>
        </w:rPr>
        <w:t xml:space="preserve">       </w:t>
      </w:r>
      <w:r w:rsidRPr="001602A9">
        <w:rPr>
          <w:rFonts w:ascii="Tahoma" w:hAnsi="Tahoma" w:cs="Tahoma"/>
          <w:color w:val="000000"/>
          <w:sz w:val="18"/>
          <w:szCs w:val="18"/>
          <w:u w:val="single"/>
          <w:lang w:eastAsia="tr-TR"/>
        </w:rPr>
        <w:t>Adı-Soyadı</w:t>
      </w:r>
      <w:r w:rsidRPr="001602A9">
        <w:rPr>
          <w:rFonts w:ascii="Tahoma" w:hAnsi="Tahoma" w:cs="Tahoma"/>
          <w:color w:val="000000"/>
          <w:sz w:val="18"/>
          <w:szCs w:val="18"/>
          <w:lang w:eastAsia="tr-TR"/>
        </w:rPr>
        <w:t xml:space="preserve">        </w:t>
      </w:r>
      <w:r w:rsidRPr="001602A9">
        <w:rPr>
          <w:rFonts w:ascii="Tahoma" w:hAnsi="Tahoma" w:cs="Tahoma"/>
          <w:color w:val="000000"/>
          <w:sz w:val="18"/>
          <w:szCs w:val="18"/>
          <w:u w:val="single"/>
          <w:lang w:eastAsia="tr-TR"/>
        </w:rPr>
        <w:t xml:space="preserve">Aldığı Oy </w:t>
      </w:r>
      <w:r w:rsidRPr="001602A9">
        <w:rPr>
          <w:rFonts w:ascii="Tahoma" w:hAnsi="Tahoma" w:cs="Tahoma"/>
          <w:color w:val="000000"/>
          <w:sz w:val="18"/>
          <w:szCs w:val="18"/>
          <w:lang w:eastAsia="tr-TR"/>
        </w:rPr>
        <w:t>                   </w:t>
      </w:r>
      <w:r w:rsidRPr="001602A9">
        <w:rPr>
          <w:rFonts w:ascii="Tahoma" w:hAnsi="Tahoma" w:cs="Tahoma"/>
          <w:color w:val="000000"/>
          <w:sz w:val="18"/>
          <w:szCs w:val="18"/>
          <w:u w:val="single"/>
          <w:lang w:eastAsia="tr-TR"/>
        </w:rPr>
        <w:t>S. No</w:t>
      </w:r>
      <w:r w:rsidRPr="001602A9">
        <w:rPr>
          <w:rFonts w:ascii="Tahoma" w:hAnsi="Tahoma" w:cs="Tahoma"/>
          <w:color w:val="000000"/>
          <w:sz w:val="18"/>
          <w:szCs w:val="18"/>
          <w:lang w:eastAsia="tr-TR"/>
        </w:rPr>
        <w:t xml:space="preserve">         </w:t>
      </w:r>
      <w:r w:rsidRPr="001602A9">
        <w:rPr>
          <w:rFonts w:ascii="Tahoma" w:hAnsi="Tahoma" w:cs="Tahoma"/>
          <w:color w:val="000000"/>
          <w:sz w:val="18"/>
          <w:szCs w:val="18"/>
          <w:u w:val="single"/>
          <w:lang w:eastAsia="tr-TR"/>
        </w:rPr>
        <w:t>Adı-Soyadı</w:t>
      </w:r>
      <w:r w:rsidRPr="001602A9">
        <w:rPr>
          <w:rFonts w:ascii="Tahoma" w:hAnsi="Tahoma" w:cs="Tahoma"/>
          <w:color w:val="000000"/>
          <w:sz w:val="18"/>
          <w:szCs w:val="18"/>
          <w:lang w:eastAsia="tr-TR"/>
        </w:rPr>
        <w:t>       </w:t>
      </w:r>
      <w:r w:rsidRPr="001602A9">
        <w:rPr>
          <w:rFonts w:ascii="Tahoma" w:hAnsi="Tahoma" w:cs="Tahoma"/>
          <w:color w:val="000000"/>
          <w:sz w:val="18"/>
          <w:szCs w:val="18"/>
          <w:u w:val="single"/>
          <w:lang w:eastAsia="tr-TR"/>
        </w:rPr>
        <w:t>Aldığı Oy</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u w:val="single"/>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29.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31.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xml:space="preserve">12.        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32.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33.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34.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35.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36.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37.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38.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19.        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39.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xml:space="preserve">20.        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40.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w:t>
      </w:r>
      <w:proofErr w:type="gramStart"/>
      <w:r w:rsidRPr="001602A9">
        <w:rPr>
          <w:rFonts w:ascii="Tahoma" w:hAnsi="Tahoma" w:cs="Tahoma"/>
          <w:color w:val="000000"/>
          <w:sz w:val="18"/>
          <w:szCs w:val="18"/>
          <w:lang w:eastAsia="tr-TR"/>
        </w:rPr>
        <w:t>………....</w:t>
      </w:r>
      <w:proofErr w:type="gramEnd"/>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Genel Merkez Temsilciliği                                         Seçim Sandık Kurulu Üyeleri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Sandık Kurulu Başkanı              Üye              Üye</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ULAŞTIRMA MEMUR-SEN.</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ŞUBESİ </w:t>
      </w:r>
      <w:proofErr w:type="gramStart"/>
      <w:r w:rsidRPr="001602A9">
        <w:rPr>
          <w:rFonts w:ascii="Tahoma" w:hAnsi="Tahoma" w:cs="Tahoma"/>
          <w:color w:val="000000"/>
          <w:sz w:val="18"/>
          <w:szCs w:val="18"/>
          <w:lang w:eastAsia="tr-TR"/>
        </w:rPr>
        <w:t>…..</w:t>
      </w:r>
      <w:proofErr w:type="gramEnd"/>
      <w:r w:rsidRPr="001602A9">
        <w:rPr>
          <w:rFonts w:ascii="Tahoma" w:hAnsi="Tahoma" w:cs="Tahoma"/>
          <w:color w:val="000000"/>
          <w:sz w:val="18"/>
          <w:szCs w:val="18"/>
          <w:lang w:eastAsia="tr-TR"/>
        </w:rPr>
        <w:t xml:space="preserve"> OLAĞAN GENEL KURUL</w:t>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color w:val="000000"/>
          <w:sz w:val="18"/>
          <w:szCs w:val="18"/>
          <w:lang w:eastAsia="tr-TR"/>
        </w:rPr>
        <w:t>DELEGE ÜYE LİSTESİDİR</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6"/>
        <w:gridCol w:w="1416"/>
        <w:gridCol w:w="1423"/>
        <w:gridCol w:w="1536"/>
        <w:gridCol w:w="1305"/>
        <w:gridCol w:w="1305"/>
        <w:gridCol w:w="1301"/>
      </w:tblGrid>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SIRA NO</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ADI</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SOYADI</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BABA ADI</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DOĞUM YERİ</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DOĞUM TARİHİ</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İMZA</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825" w:type="dxa"/>
            <w:tcBorders>
              <w:top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44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56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right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1320" w:type="dxa"/>
            <w:tcBorders>
              <w:top w:val="outset" w:sz="6" w:space="0" w:color="auto"/>
              <w:left w:val="outset" w:sz="6" w:space="0" w:color="auto"/>
              <w:bottom w:val="outset" w:sz="6" w:space="0" w:color="auto"/>
            </w:tcBorders>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b/>
          <w:bCs/>
          <w:sz w:val="18"/>
          <w:szCs w:val="18"/>
          <w:lang w:eastAsia="tr-TR"/>
        </w:rPr>
        <w:br w:type="textWrapping" w:clear="all"/>
      </w:r>
    </w:p>
    <w:p w:rsidR="00ED55E5" w:rsidRPr="001602A9" w:rsidRDefault="00ED55E5" w:rsidP="001602A9">
      <w:pPr>
        <w:spacing w:before="100" w:beforeAutospacing="1" w:after="100" w:afterAutospacing="1" w:line="240" w:lineRule="auto"/>
        <w:jc w:val="center"/>
        <w:rPr>
          <w:rFonts w:ascii="Tahoma" w:hAnsi="Tahoma" w:cs="Tahoma"/>
          <w:sz w:val="18"/>
          <w:szCs w:val="18"/>
          <w:lang w:eastAsia="tr-TR"/>
        </w:rPr>
      </w:pPr>
      <w:r w:rsidRPr="001602A9">
        <w:rPr>
          <w:rFonts w:ascii="Tahoma" w:hAnsi="Tahoma" w:cs="Tahoma"/>
          <w:b/>
          <w:bCs/>
          <w:color w:val="000000"/>
          <w:sz w:val="18"/>
          <w:lang w:eastAsia="tr-TR"/>
        </w:rPr>
        <w:t>ÖRNEK OY PUSULASI</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YÖNETİM KURULU ASIL</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6</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6</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YÖNETİM KURULU YEDEK</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lastRenderedPageBreak/>
        <w:t> </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4</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5</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6</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6</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7</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DENETİM KURULU ASIL</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DENETİM KURULU YEDEK</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DİSİPLİN KURULU ASIL</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r>
    </w:tbl>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DİSİPLİN KURULU YEDEK</w:t>
      </w:r>
    </w:p>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bl>
      <w:tblPr>
        <w:tblW w:w="9285" w:type="dxa"/>
        <w:tblCellSpacing w:w="0" w:type="dxa"/>
        <w:tblCellMar>
          <w:left w:w="0" w:type="dxa"/>
          <w:right w:w="0" w:type="dxa"/>
        </w:tblCellMar>
        <w:tblLook w:val="00A0" w:firstRow="1" w:lastRow="0" w:firstColumn="1" w:lastColumn="0" w:noHBand="0" w:noVBand="0"/>
      </w:tblPr>
      <w:tblGrid>
        <w:gridCol w:w="330"/>
        <w:gridCol w:w="2760"/>
        <w:gridCol w:w="270"/>
        <w:gridCol w:w="2820"/>
        <w:gridCol w:w="300"/>
        <w:gridCol w:w="2805"/>
      </w:tblGrid>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1</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2</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r w:rsidR="00ED55E5" w:rsidRPr="00E50B98" w:rsidTr="001602A9">
        <w:trPr>
          <w:tblCellSpacing w:w="0" w:type="dxa"/>
        </w:trPr>
        <w:tc>
          <w:tcPr>
            <w:tcW w:w="33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76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27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2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3</w:t>
            </w:r>
            <w:proofErr w:type="gramStart"/>
            <w:r w:rsidRPr="001602A9">
              <w:rPr>
                <w:rFonts w:ascii="Tahoma" w:hAnsi="Tahoma" w:cs="Tahoma"/>
                <w:color w:val="000000"/>
                <w:sz w:val="18"/>
                <w:szCs w:val="18"/>
                <w:lang w:eastAsia="tr-TR"/>
              </w:rPr>
              <w:t>…………………….</w:t>
            </w:r>
            <w:proofErr w:type="gramEnd"/>
          </w:p>
        </w:tc>
        <w:tc>
          <w:tcPr>
            <w:tcW w:w="300"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c>
          <w:tcPr>
            <w:tcW w:w="2805" w:type="dxa"/>
          </w:tcPr>
          <w:p w:rsidR="00ED55E5" w:rsidRPr="001602A9" w:rsidRDefault="00ED55E5" w:rsidP="001602A9">
            <w:pPr>
              <w:spacing w:before="100" w:beforeAutospacing="1" w:after="100" w:afterAutospacing="1" w:line="240" w:lineRule="auto"/>
              <w:rPr>
                <w:rFonts w:ascii="Tahoma" w:hAnsi="Tahoma" w:cs="Tahoma"/>
                <w:sz w:val="18"/>
                <w:szCs w:val="18"/>
                <w:lang w:eastAsia="tr-TR"/>
              </w:rPr>
            </w:pPr>
            <w:r w:rsidRPr="001602A9">
              <w:rPr>
                <w:rFonts w:ascii="Tahoma" w:hAnsi="Tahoma" w:cs="Tahoma"/>
                <w:color w:val="000000"/>
                <w:sz w:val="18"/>
                <w:szCs w:val="18"/>
                <w:lang w:eastAsia="tr-TR"/>
              </w:rPr>
              <w:t> </w:t>
            </w:r>
          </w:p>
        </w:tc>
      </w:tr>
    </w:tbl>
    <w:p w:rsidR="00ED55E5" w:rsidRDefault="00ED55E5"/>
    <w:sectPr w:rsidR="00ED55E5" w:rsidSect="00E16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yriad Pro">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A5C"/>
    <w:multiLevelType w:val="multilevel"/>
    <w:tmpl w:val="E5F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30FA0"/>
    <w:multiLevelType w:val="multilevel"/>
    <w:tmpl w:val="9EFE0C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9"/>
    <w:rsid w:val="00003B02"/>
    <w:rsid w:val="00150279"/>
    <w:rsid w:val="001602A9"/>
    <w:rsid w:val="00187D42"/>
    <w:rsid w:val="001954DA"/>
    <w:rsid w:val="00200B6E"/>
    <w:rsid w:val="00293266"/>
    <w:rsid w:val="003059C8"/>
    <w:rsid w:val="00313171"/>
    <w:rsid w:val="003F09E3"/>
    <w:rsid w:val="003F1145"/>
    <w:rsid w:val="00646568"/>
    <w:rsid w:val="0067585F"/>
    <w:rsid w:val="006B2737"/>
    <w:rsid w:val="006F01F3"/>
    <w:rsid w:val="00716616"/>
    <w:rsid w:val="008321ED"/>
    <w:rsid w:val="00851FAD"/>
    <w:rsid w:val="008F41FA"/>
    <w:rsid w:val="009F65EB"/>
    <w:rsid w:val="00A21256"/>
    <w:rsid w:val="00A22D58"/>
    <w:rsid w:val="00A3763B"/>
    <w:rsid w:val="00A51902"/>
    <w:rsid w:val="00BF5C00"/>
    <w:rsid w:val="00CB2D72"/>
    <w:rsid w:val="00CC60EE"/>
    <w:rsid w:val="00D26C95"/>
    <w:rsid w:val="00E16319"/>
    <w:rsid w:val="00E50B98"/>
    <w:rsid w:val="00EA3E52"/>
    <w:rsid w:val="00EB3306"/>
    <w:rsid w:val="00ED55E5"/>
    <w:rsid w:val="00F26B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C55C7"/>
  <w15:docId w15:val="{C0001FDE-2B3D-452F-BFF0-EFA690A2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19"/>
    <w:pPr>
      <w:spacing w:after="200" w:line="276" w:lineRule="auto"/>
    </w:pPr>
    <w:rPr>
      <w:lang w:eastAsia="en-US"/>
    </w:rPr>
  </w:style>
  <w:style w:type="paragraph" w:styleId="Balk1">
    <w:name w:val="heading 1"/>
    <w:basedOn w:val="Normal"/>
    <w:link w:val="Balk1Char"/>
    <w:uiPriority w:val="99"/>
    <w:qFormat/>
    <w:rsid w:val="001602A9"/>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3">
    <w:name w:val="heading 3"/>
    <w:basedOn w:val="Normal"/>
    <w:link w:val="Balk3Char"/>
    <w:uiPriority w:val="99"/>
    <w:qFormat/>
    <w:rsid w:val="001602A9"/>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4">
    <w:name w:val="heading 4"/>
    <w:basedOn w:val="Normal"/>
    <w:link w:val="Balk4Char"/>
    <w:uiPriority w:val="99"/>
    <w:qFormat/>
    <w:rsid w:val="001602A9"/>
    <w:pPr>
      <w:spacing w:before="100" w:beforeAutospacing="1" w:after="100" w:afterAutospacing="1" w:line="240" w:lineRule="auto"/>
      <w:outlineLvl w:val="3"/>
    </w:pPr>
    <w:rPr>
      <w:rFonts w:ascii="Times New Roman" w:eastAsia="Times New Roman" w:hAnsi="Times New Roman"/>
      <w:b/>
      <w:bCs/>
      <w:sz w:val="24"/>
      <w:szCs w:val="24"/>
      <w:lang w:eastAsia="tr-TR"/>
    </w:rPr>
  </w:style>
  <w:style w:type="paragraph" w:styleId="Balk5">
    <w:name w:val="heading 5"/>
    <w:basedOn w:val="Normal"/>
    <w:link w:val="Balk5Char"/>
    <w:uiPriority w:val="99"/>
    <w:qFormat/>
    <w:rsid w:val="001602A9"/>
    <w:pPr>
      <w:spacing w:before="100" w:beforeAutospacing="1" w:after="100" w:afterAutospacing="1" w:line="240" w:lineRule="auto"/>
      <w:outlineLvl w:val="4"/>
    </w:pPr>
    <w:rPr>
      <w:rFonts w:ascii="Times New Roman" w:eastAsia="Times New Roman" w:hAnsi="Times New Roman"/>
      <w:b/>
      <w:bCs/>
      <w:sz w:val="20"/>
      <w:szCs w:val="20"/>
      <w:lang w:eastAsia="tr-TR"/>
    </w:rPr>
  </w:style>
  <w:style w:type="paragraph" w:styleId="Balk6">
    <w:name w:val="heading 6"/>
    <w:basedOn w:val="Normal"/>
    <w:link w:val="Balk6Char"/>
    <w:uiPriority w:val="99"/>
    <w:qFormat/>
    <w:rsid w:val="001602A9"/>
    <w:pPr>
      <w:spacing w:before="100" w:beforeAutospacing="1" w:after="100" w:afterAutospacing="1" w:line="240" w:lineRule="auto"/>
      <w:outlineLvl w:val="5"/>
    </w:pPr>
    <w:rPr>
      <w:rFonts w:ascii="Times New Roman" w:eastAsia="Times New Roman" w:hAnsi="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602A9"/>
    <w:rPr>
      <w:rFonts w:ascii="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9"/>
    <w:locked/>
    <w:rsid w:val="001602A9"/>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9"/>
    <w:locked/>
    <w:rsid w:val="001602A9"/>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1602A9"/>
    <w:rPr>
      <w:rFonts w:ascii="Times New Roman" w:hAnsi="Times New Roman" w:cs="Times New Roman"/>
      <w:b/>
      <w:bCs/>
      <w:sz w:val="20"/>
      <w:szCs w:val="20"/>
      <w:lang w:eastAsia="tr-TR"/>
    </w:rPr>
  </w:style>
  <w:style w:type="character" w:customStyle="1" w:styleId="Balk6Char">
    <w:name w:val="Başlık 6 Char"/>
    <w:basedOn w:val="VarsaylanParagrafYazTipi"/>
    <w:link w:val="Balk6"/>
    <w:uiPriority w:val="99"/>
    <w:locked/>
    <w:rsid w:val="001602A9"/>
    <w:rPr>
      <w:rFonts w:ascii="Times New Roman" w:hAnsi="Times New Roman" w:cs="Times New Roman"/>
      <w:b/>
      <w:bCs/>
      <w:sz w:val="15"/>
      <w:szCs w:val="15"/>
      <w:lang w:eastAsia="tr-TR"/>
    </w:rPr>
  </w:style>
  <w:style w:type="character" w:styleId="Kpr">
    <w:name w:val="Hyperlink"/>
    <w:basedOn w:val="VarsaylanParagrafYazTipi"/>
    <w:uiPriority w:val="99"/>
    <w:semiHidden/>
    <w:rsid w:val="001602A9"/>
    <w:rPr>
      <w:rFonts w:cs="Times New Roman"/>
      <w:color w:val="0000FF"/>
      <w:u w:val="single"/>
    </w:rPr>
  </w:style>
  <w:style w:type="character" w:styleId="zlenenKpr">
    <w:name w:val="FollowedHyperlink"/>
    <w:basedOn w:val="VarsaylanParagrafYazTipi"/>
    <w:uiPriority w:val="99"/>
    <w:semiHidden/>
    <w:rsid w:val="001602A9"/>
    <w:rPr>
      <w:rFonts w:cs="Times New Roman"/>
      <w:color w:val="800080"/>
      <w:u w:val="single"/>
    </w:rPr>
  </w:style>
  <w:style w:type="paragraph" w:styleId="NormalWeb">
    <w:name w:val="Normal (Web)"/>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tle">
    <w:name w:val="tıtle"/>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xt">
    <w:name w:val="tex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lear">
    <w:name w:val="clear"/>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pace">
    <w:name w:val="space"/>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yonetm">
    <w:name w:val="yonetım"/>
    <w:basedOn w:val="Normal"/>
    <w:uiPriority w:val="99"/>
    <w:rsid w:val="001602A9"/>
    <w:pPr>
      <w:shd w:val="clear" w:color="auto" w:fill="DDDDDD"/>
      <w:spacing w:before="100" w:beforeAutospacing="1" w:after="100" w:afterAutospacing="1" w:line="240" w:lineRule="auto"/>
      <w:jc w:val="center"/>
    </w:pPr>
    <w:rPr>
      <w:rFonts w:ascii="Times New Roman" w:eastAsia="Times New Roman" w:hAnsi="Times New Roman"/>
      <w:sz w:val="15"/>
      <w:szCs w:val="15"/>
      <w:lang w:eastAsia="tr-TR"/>
    </w:rPr>
  </w:style>
  <w:style w:type="paragraph" w:customStyle="1" w:styleId="left">
    <w:name w:val="lef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enter">
    <w:name w:val="center"/>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rght">
    <w:name w:val="rıgh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nks">
    <w:name w:val="lınk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avgaton">
    <w:name w:val="navıgatıon"/>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op">
    <w:name w:val="top"/>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ddle">
    <w:name w:val="mıddle"/>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ttom">
    <w:name w:val="bottom"/>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ogos">
    <w:name w:val="logo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uthor">
    <w:name w:val="author"/>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
    <w:name w:val="photo"/>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ame">
    <w:name w:val="name"/>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ost">
    <w:name w:val="pos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end">
    <w:name w:val="end"/>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uttons">
    <w:name w:val="button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nnouncements">
    <w:name w:val="announcement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ummary">
    <w:name w:val="summary"/>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umbers">
    <w:name w:val="number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ews">
    <w:name w:val="new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ew">
    <w:name w:val="new"/>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s">
    <w:name w:val="photo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deos">
    <w:name w:val="vıdeos"/>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allery">
    <w:name w:val="gallery"/>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tle1">
    <w:name w:val="tıtle_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nt">
    <w:name w:val="fon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mment">
    <w:name w:val="commen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deo">
    <w:name w:val="vıdeo"/>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ub">
    <w:name w:val="sub"/>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ntent">
    <w:name w:val="content"/>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ge">
    <w:name w:val="page"/>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xt1">
    <w:name w:val="text1"/>
    <w:basedOn w:val="Normal"/>
    <w:uiPriority w:val="99"/>
    <w:rsid w:val="001602A9"/>
    <w:pPr>
      <w:spacing w:after="0" w:line="240" w:lineRule="auto"/>
      <w:ind w:left="225"/>
    </w:pPr>
    <w:rPr>
      <w:rFonts w:ascii="Times New Roman" w:eastAsia="Times New Roman" w:hAnsi="Times New Roman"/>
      <w:color w:val="838383"/>
      <w:sz w:val="24"/>
      <w:szCs w:val="24"/>
      <w:lang w:eastAsia="tr-TR"/>
    </w:rPr>
  </w:style>
  <w:style w:type="paragraph" w:customStyle="1" w:styleId="left1">
    <w:name w:val="left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enter1">
    <w:name w:val="center1"/>
    <w:basedOn w:val="Normal"/>
    <w:uiPriority w:val="99"/>
    <w:rsid w:val="001602A9"/>
    <w:pPr>
      <w:spacing w:after="0" w:line="240" w:lineRule="auto"/>
      <w:ind w:left="195" w:right="195"/>
    </w:pPr>
    <w:rPr>
      <w:rFonts w:ascii="Times New Roman" w:eastAsia="Times New Roman" w:hAnsi="Times New Roman"/>
      <w:sz w:val="24"/>
      <w:szCs w:val="24"/>
      <w:lang w:eastAsia="tr-TR"/>
    </w:rPr>
  </w:style>
  <w:style w:type="paragraph" w:customStyle="1" w:styleId="rght1">
    <w:name w:val="rıght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nks1">
    <w:name w:val="lınks1"/>
    <w:basedOn w:val="Normal"/>
    <w:uiPriority w:val="99"/>
    <w:rsid w:val="001602A9"/>
    <w:pPr>
      <w:spacing w:after="0" w:line="240" w:lineRule="auto"/>
      <w:ind w:left="300" w:right="600"/>
    </w:pPr>
    <w:rPr>
      <w:rFonts w:ascii="Times New Roman" w:eastAsia="Times New Roman" w:hAnsi="Times New Roman"/>
      <w:sz w:val="14"/>
      <w:szCs w:val="14"/>
      <w:lang w:eastAsia="tr-TR"/>
    </w:rPr>
  </w:style>
  <w:style w:type="paragraph" w:customStyle="1" w:styleId="navgaton1">
    <w:name w:val="navıgatıon1"/>
    <w:basedOn w:val="Normal"/>
    <w:uiPriority w:val="99"/>
    <w:rsid w:val="001602A9"/>
    <w:pPr>
      <w:spacing w:before="150" w:after="0" w:line="240" w:lineRule="auto"/>
      <w:ind w:left="225"/>
    </w:pPr>
    <w:rPr>
      <w:rFonts w:ascii="Times New Roman" w:eastAsia="Times New Roman" w:hAnsi="Times New Roman"/>
      <w:b/>
      <w:bCs/>
      <w:sz w:val="24"/>
      <w:szCs w:val="24"/>
      <w:lang w:eastAsia="tr-TR"/>
    </w:rPr>
  </w:style>
  <w:style w:type="paragraph" w:customStyle="1" w:styleId="top1">
    <w:name w:val="top1"/>
    <w:basedOn w:val="Normal"/>
    <w:uiPriority w:val="99"/>
    <w:rsid w:val="001602A9"/>
    <w:pPr>
      <w:spacing w:before="100" w:beforeAutospacing="1" w:after="100" w:afterAutospacing="1" w:line="585" w:lineRule="atLeast"/>
    </w:pPr>
    <w:rPr>
      <w:rFonts w:ascii="Myriad Pro" w:eastAsia="Times New Roman" w:hAnsi="Myriad Pro"/>
      <w:color w:val="FFFFFF"/>
      <w:sz w:val="21"/>
      <w:szCs w:val="21"/>
      <w:lang w:eastAsia="tr-TR"/>
    </w:rPr>
  </w:style>
  <w:style w:type="paragraph" w:customStyle="1" w:styleId="mddle1">
    <w:name w:val="mıddle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ttom1">
    <w:name w:val="bottom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ogos1">
    <w:name w:val="logos1"/>
    <w:basedOn w:val="Normal"/>
    <w:uiPriority w:val="99"/>
    <w:rsid w:val="001602A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author1">
    <w:name w:val="author1"/>
    <w:basedOn w:val="Normal"/>
    <w:uiPriority w:val="99"/>
    <w:rsid w:val="001602A9"/>
    <w:pPr>
      <w:pBdr>
        <w:bottom w:val="dotted" w:sz="6" w:space="8" w:color="C6C6C6"/>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photo1">
    <w:name w:val="photo1"/>
    <w:basedOn w:val="Normal"/>
    <w:uiPriority w:val="99"/>
    <w:rsid w:val="001602A9"/>
    <w:pPr>
      <w:spacing w:before="150" w:after="150" w:line="240" w:lineRule="auto"/>
      <w:jc w:val="center"/>
    </w:pPr>
    <w:rPr>
      <w:rFonts w:ascii="Times New Roman" w:eastAsia="Times New Roman" w:hAnsi="Times New Roman"/>
      <w:sz w:val="24"/>
      <w:szCs w:val="24"/>
      <w:lang w:eastAsia="tr-TR"/>
    </w:rPr>
  </w:style>
  <w:style w:type="paragraph" w:customStyle="1" w:styleId="name1">
    <w:name w:val="name1"/>
    <w:basedOn w:val="Normal"/>
    <w:uiPriority w:val="99"/>
    <w:rsid w:val="001602A9"/>
    <w:pPr>
      <w:spacing w:before="100" w:beforeAutospacing="1" w:after="100" w:afterAutospacing="1" w:line="240" w:lineRule="auto"/>
    </w:pPr>
    <w:rPr>
      <w:rFonts w:ascii="Times New Roman" w:eastAsia="Times New Roman" w:hAnsi="Times New Roman"/>
      <w:b/>
      <w:bCs/>
      <w:color w:val="1464AA"/>
      <w:sz w:val="24"/>
      <w:szCs w:val="24"/>
      <w:lang w:eastAsia="tr-TR"/>
    </w:rPr>
  </w:style>
  <w:style w:type="paragraph" w:customStyle="1" w:styleId="post1">
    <w:name w:val="post1"/>
    <w:basedOn w:val="Normal"/>
    <w:uiPriority w:val="99"/>
    <w:rsid w:val="001602A9"/>
    <w:pPr>
      <w:spacing w:before="45" w:after="0" w:line="240" w:lineRule="auto"/>
    </w:pPr>
    <w:rPr>
      <w:rFonts w:ascii="Times New Roman" w:eastAsia="Times New Roman" w:hAnsi="Times New Roman"/>
      <w:b/>
      <w:bCs/>
      <w:color w:val="393939"/>
      <w:sz w:val="24"/>
      <w:szCs w:val="24"/>
      <w:lang w:eastAsia="tr-TR"/>
    </w:rPr>
  </w:style>
  <w:style w:type="paragraph" w:customStyle="1" w:styleId="end1">
    <w:name w:val="end1"/>
    <w:basedOn w:val="Normal"/>
    <w:uiPriority w:val="99"/>
    <w:rsid w:val="001602A9"/>
    <w:pPr>
      <w:spacing w:after="0" w:line="240" w:lineRule="auto"/>
    </w:pPr>
    <w:rPr>
      <w:rFonts w:ascii="Times New Roman" w:eastAsia="Times New Roman" w:hAnsi="Times New Roman"/>
      <w:sz w:val="24"/>
      <w:szCs w:val="24"/>
      <w:lang w:eastAsia="tr-TR"/>
    </w:rPr>
  </w:style>
  <w:style w:type="paragraph" w:customStyle="1" w:styleId="ttle10">
    <w:name w:val="tıtle1"/>
    <w:basedOn w:val="Normal"/>
    <w:uiPriority w:val="99"/>
    <w:rsid w:val="001602A9"/>
    <w:pPr>
      <w:spacing w:before="100" w:beforeAutospacing="1" w:after="100" w:afterAutospacing="1" w:line="240" w:lineRule="auto"/>
    </w:pPr>
    <w:rPr>
      <w:rFonts w:ascii="Myriad Pro" w:eastAsia="Times New Roman" w:hAnsi="Myriad Pro"/>
      <w:b/>
      <w:bCs/>
      <w:color w:val="363636"/>
      <w:sz w:val="20"/>
      <w:szCs w:val="20"/>
      <w:lang w:eastAsia="tr-TR"/>
    </w:rPr>
  </w:style>
  <w:style w:type="paragraph" w:customStyle="1" w:styleId="text2">
    <w:name w:val="text2"/>
    <w:basedOn w:val="Normal"/>
    <w:uiPriority w:val="99"/>
    <w:rsid w:val="001602A9"/>
    <w:pPr>
      <w:pBdr>
        <w:bottom w:val="single" w:sz="6" w:space="4" w:color="FFFFFF"/>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uttons1">
    <w:name w:val="buttons1"/>
    <w:basedOn w:val="Normal"/>
    <w:uiPriority w:val="99"/>
    <w:rsid w:val="001602A9"/>
    <w:pPr>
      <w:spacing w:before="150" w:after="0" w:line="240" w:lineRule="auto"/>
    </w:pPr>
    <w:rPr>
      <w:rFonts w:ascii="Times New Roman" w:eastAsia="Times New Roman" w:hAnsi="Times New Roman"/>
      <w:sz w:val="24"/>
      <w:szCs w:val="24"/>
      <w:lang w:eastAsia="tr-TR"/>
    </w:rPr>
  </w:style>
  <w:style w:type="paragraph" w:customStyle="1" w:styleId="announcements1">
    <w:name w:val="announcements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uttons2">
    <w:name w:val="buttons2"/>
    <w:basedOn w:val="Normal"/>
    <w:uiPriority w:val="99"/>
    <w:rsid w:val="001602A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ttle2">
    <w:name w:val="tıtle2"/>
    <w:basedOn w:val="Normal"/>
    <w:uiPriority w:val="99"/>
    <w:rsid w:val="001602A9"/>
    <w:pPr>
      <w:spacing w:after="75" w:line="240" w:lineRule="auto"/>
    </w:pPr>
    <w:rPr>
      <w:rFonts w:ascii="Times New Roman" w:eastAsia="Times New Roman" w:hAnsi="Times New Roman"/>
      <w:b/>
      <w:bCs/>
      <w:color w:val="1464AB"/>
      <w:sz w:val="24"/>
      <w:szCs w:val="24"/>
      <w:lang w:eastAsia="tr-TR"/>
    </w:rPr>
  </w:style>
  <w:style w:type="paragraph" w:customStyle="1" w:styleId="text3">
    <w:name w:val="text3"/>
    <w:basedOn w:val="Normal"/>
    <w:uiPriority w:val="99"/>
    <w:rsid w:val="001602A9"/>
    <w:pPr>
      <w:pBdr>
        <w:bottom w:val="dotted" w:sz="6" w:space="15" w:color="C6C6C6"/>
      </w:pBdr>
      <w:spacing w:after="150" w:line="240" w:lineRule="auto"/>
    </w:pPr>
    <w:rPr>
      <w:rFonts w:ascii="Times New Roman" w:eastAsia="Times New Roman" w:hAnsi="Times New Roman"/>
      <w:color w:val="393939"/>
      <w:sz w:val="24"/>
      <w:szCs w:val="24"/>
      <w:lang w:eastAsia="tr-TR"/>
    </w:rPr>
  </w:style>
  <w:style w:type="paragraph" w:customStyle="1" w:styleId="photo2">
    <w:name w:val="photo2"/>
    <w:basedOn w:val="Normal"/>
    <w:uiPriority w:val="99"/>
    <w:rsid w:val="001602A9"/>
    <w:pPr>
      <w:pBdr>
        <w:top w:val="single" w:sz="6" w:space="1" w:color="C8C8C8"/>
        <w:left w:val="single" w:sz="6" w:space="1" w:color="C8C8C8"/>
        <w:bottom w:val="single" w:sz="6" w:space="1" w:color="C8C8C8"/>
        <w:right w:val="single" w:sz="6" w:space="1" w:color="C8C8C8"/>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xt4">
    <w:name w:val="text4"/>
    <w:basedOn w:val="Normal"/>
    <w:uiPriority w:val="99"/>
    <w:rsid w:val="001602A9"/>
    <w:pPr>
      <w:pBdr>
        <w:bottom w:val="single" w:sz="6" w:space="4" w:color="FFFFFF"/>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3">
    <w:name w:val="photo3"/>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ummary1">
    <w:name w:val="summary1"/>
    <w:basedOn w:val="Normal"/>
    <w:uiPriority w:val="99"/>
    <w:rsid w:val="001602A9"/>
    <w:pPr>
      <w:spacing w:before="2325" w:after="0" w:line="240" w:lineRule="auto"/>
    </w:pPr>
    <w:rPr>
      <w:rFonts w:ascii="Times New Roman" w:eastAsia="Times New Roman" w:hAnsi="Times New Roman"/>
      <w:sz w:val="24"/>
      <w:szCs w:val="24"/>
      <w:lang w:eastAsia="tr-TR"/>
    </w:rPr>
  </w:style>
  <w:style w:type="paragraph" w:customStyle="1" w:styleId="ttle3">
    <w:name w:val="tıtle3"/>
    <w:basedOn w:val="Normal"/>
    <w:uiPriority w:val="99"/>
    <w:rsid w:val="001602A9"/>
    <w:pPr>
      <w:spacing w:before="150" w:after="75" w:line="240" w:lineRule="auto"/>
    </w:pPr>
    <w:rPr>
      <w:rFonts w:ascii="Myriad Pro" w:eastAsia="Times New Roman" w:hAnsi="Myriad Pro"/>
      <w:color w:val="FFFFFF"/>
      <w:sz w:val="30"/>
      <w:szCs w:val="30"/>
      <w:lang w:eastAsia="tr-TR"/>
    </w:rPr>
  </w:style>
  <w:style w:type="paragraph" w:customStyle="1" w:styleId="text5">
    <w:name w:val="text5"/>
    <w:basedOn w:val="Normal"/>
    <w:uiPriority w:val="99"/>
    <w:rsid w:val="001602A9"/>
    <w:pPr>
      <w:spacing w:after="0" w:line="240" w:lineRule="auto"/>
    </w:pPr>
    <w:rPr>
      <w:rFonts w:ascii="Times New Roman" w:eastAsia="Times New Roman" w:hAnsi="Times New Roman"/>
      <w:color w:val="FFFFFF"/>
      <w:sz w:val="24"/>
      <w:szCs w:val="24"/>
      <w:lang w:eastAsia="tr-TR"/>
    </w:rPr>
  </w:style>
  <w:style w:type="paragraph" w:customStyle="1" w:styleId="numbers1">
    <w:name w:val="numbers1"/>
    <w:basedOn w:val="Normal"/>
    <w:uiPriority w:val="99"/>
    <w:rsid w:val="001602A9"/>
    <w:pPr>
      <w:spacing w:before="3630" w:after="0" w:line="240" w:lineRule="auto"/>
    </w:pPr>
    <w:rPr>
      <w:rFonts w:ascii="Times New Roman" w:eastAsia="Times New Roman" w:hAnsi="Times New Roman"/>
      <w:b/>
      <w:bCs/>
      <w:color w:val="858585"/>
      <w:sz w:val="23"/>
      <w:szCs w:val="23"/>
      <w:lang w:eastAsia="tr-TR"/>
    </w:rPr>
  </w:style>
  <w:style w:type="paragraph" w:customStyle="1" w:styleId="left2">
    <w:name w:val="left2"/>
    <w:basedOn w:val="Normal"/>
    <w:uiPriority w:val="99"/>
    <w:rsid w:val="001602A9"/>
    <w:pPr>
      <w:spacing w:before="825" w:after="0" w:line="240" w:lineRule="auto"/>
      <w:ind w:left="105" w:right="75"/>
    </w:pPr>
    <w:rPr>
      <w:rFonts w:ascii="Times New Roman" w:eastAsia="Times New Roman" w:hAnsi="Times New Roman"/>
      <w:sz w:val="24"/>
      <w:szCs w:val="24"/>
      <w:lang w:eastAsia="tr-TR"/>
    </w:rPr>
  </w:style>
  <w:style w:type="paragraph" w:customStyle="1" w:styleId="center2">
    <w:name w:val="center2"/>
    <w:basedOn w:val="Normal"/>
    <w:uiPriority w:val="99"/>
    <w:rsid w:val="001602A9"/>
    <w:pPr>
      <w:spacing w:before="510" w:after="0" w:line="240" w:lineRule="auto"/>
    </w:pPr>
    <w:rPr>
      <w:rFonts w:ascii="Times New Roman" w:eastAsia="Times New Roman" w:hAnsi="Times New Roman"/>
      <w:sz w:val="24"/>
      <w:szCs w:val="24"/>
      <w:lang w:eastAsia="tr-TR"/>
    </w:rPr>
  </w:style>
  <w:style w:type="paragraph" w:customStyle="1" w:styleId="news1">
    <w:name w:val="news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rght2">
    <w:name w:val="rıght2"/>
    <w:basedOn w:val="Normal"/>
    <w:uiPriority w:val="99"/>
    <w:rsid w:val="001602A9"/>
    <w:pPr>
      <w:spacing w:before="825" w:after="0" w:line="240" w:lineRule="auto"/>
      <w:ind w:left="75"/>
    </w:pPr>
    <w:rPr>
      <w:rFonts w:ascii="Times New Roman" w:eastAsia="Times New Roman" w:hAnsi="Times New Roman"/>
      <w:sz w:val="24"/>
      <w:szCs w:val="24"/>
      <w:lang w:eastAsia="tr-TR"/>
    </w:rPr>
  </w:style>
  <w:style w:type="paragraph" w:customStyle="1" w:styleId="new1">
    <w:name w:val="new1"/>
    <w:basedOn w:val="Normal"/>
    <w:uiPriority w:val="99"/>
    <w:rsid w:val="001602A9"/>
    <w:pPr>
      <w:spacing w:after="0" w:line="240" w:lineRule="auto"/>
      <w:ind w:left="75" w:right="75"/>
      <w:jc w:val="center"/>
    </w:pPr>
    <w:rPr>
      <w:rFonts w:ascii="Times New Roman" w:eastAsia="Times New Roman" w:hAnsi="Times New Roman"/>
      <w:color w:val="0A4B95"/>
      <w:sz w:val="17"/>
      <w:szCs w:val="17"/>
      <w:lang w:eastAsia="tr-TR"/>
    </w:rPr>
  </w:style>
  <w:style w:type="paragraph" w:customStyle="1" w:styleId="new2">
    <w:name w:val="new2"/>
    <w:basedOn w:val="Normal"/>
    <w:uiPriority w:val="99"/>
    <w:rsid w:val="001602A9"/>
    <w:pPr>
      <w:spacing w:after="375" w:line="240" w:lineRule="auto"/>
    </w:pPr>
    <w:rPr>
      <w:rFonts w:ascii="Times New Roman" w:eastAsia="Times New Roman" w:hAnsi="Times New Roman"/>
      <w:sz w:val="24"/>
      <w:szCs w:val="24"/>
      <w:lang w:eastAsia="tr-TR"/>
    </w:rPr>
  </w:style>
  <w:style w:type="paragraph" w:customStyle="1" w:styleId="photo4">
    <w:name w:val="photo4"/>
    <w:basedOn w:val="Normal"/>
    <w:uiPriority w:val="99"/>
    <w:rsid w:val="001602A9"/>
    <w:pPr>
      <w:spacing w:after="0" w:line="240" w:lineRule="auto"/>
      <w:ind w:right="120"/>
    </w:pPr>
    <w:rPr>
      <w:rFonts w:ascii="Times New Roman" w:eastAsia="Times New Roman" w:hAnsi="Times New Roman"/>
      <w:sz w:val="24"/>
      <w:szCs w:val="24"/>
      <w:lang w:eastAsia="tr-TR"/>
    </w:rPr>
  </w:style>
  <w:style w:type="paragraph" w:customStyle="1" w:styleId="ttle4">
    <w:name w:val="tıtle4"/>
    <w:basedOn w:val="Normal"/>
    <w:uiPriority w:val="99"/>
    <w:rsid w:val="001602A9"/>
    <w:pPr>
      <w:spacing w:after="150" w:line="240" w:lineRule="auto"/>
    </w:pPr>
    <w:rPr>
      <w:rFonts w:ascii="Times New Roman" w:eastAsia="Times New Roman" w:hAnsi="Times New Roman"/>
      <w:b/>
      <w:bCs/>
      <w:color w:val="0A4C96"/>
      <w:sz w:val="17"/>
      <w:szCs w:val="17"/>
      <w:lang w:eastAsia="tr-TR"/>
    </w:rPr>
  </w:style>
  <w:style w:type="paragraph" w:customStyle="1" w:styleId="text6">
    <w:name w:val="text6"/>
    <w:basedOn w:val="Normal"/>
    <w:uiPriority w:val="99"/>
    <w:rsid w:val="001602A9"/>
    <w:pPr>
      <w:spacing w:before="100" w:beforeAutospacing="1" w:after="100" w:afterAutospacing="1" w:line="240" w:lineRule="auto"/>
      <w:jc w:val="both"/>
    </w:pPr>
    <w:rPr>
      <w:rFonts w:ascii="Times New Roman" w:eastAsia="Times New Roman" w:hAnsi="Times New Roman"/>
      <w:color w:val="292929"/>
      <w:sz w:val="17"/>
      <w:szCs w:val="17"/>
      <w:lang w:eastAsia="tr-TR"/>
    </w:rPr>
  </w:style>
  <w:style w:type="paragraph" w:customStyle="1" w:styleId="buttons3">
    <w:name w:val="buttons3"/>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s1">
    <w:name w:val="photos1"/>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deos1">
    <w:name w:val="vıdeos1"/>
    <w:basedOn w:val="Normal"/>
    <w:uiPriority w:val="99"/>
    <w:rsid w:val="001602A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gallery1">
    <w:name w:val="gallery1"/>
    <w:basedOn w:val="Normal"/>
    <w:uiPriority w:val="99"/>
    <w:rsid w:val="001602A9"/>
    <w:pPr>
      <w:spacing w:after="0" w:line="375" w:lineRule="atLeast"/>
      <w:ind w:right="150"/>
      <w:jc w:val="center"/>
    </w:pPr>
    <w:rPr>
      <w:rFonts w:ascii="Times New Roman" w:eastAsia="Times New Roman" w:hAnsi="Times New Roman"/>
      <w:color w:val="0A4B95"/>
      <w:sz w:val="12"/>
      <w:szCs w:val="12"/>
      <w:lang w:eastAsia="tr-TR"/>
    </w:rPr>
  </w:style>
  <w:style w:type="paragraph" w:customStyle="1" w:styleId="top2">
    <w:name w:val="top2"/>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ddle2">
    <w:name w:val="mıddle2"/>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tle5">
    <w:name w:val="tıtle5"/>
    <w:basedOn w:val="Normal"/>
    <w:uiPriority w:val="99"/>
    <w:rsid w:val="001602A9"/>
    <w:pPr>
      <w:spacing w:after="0" w:line="240" w:lineRule="auto"/>
    </w:pPr>
    <w:rPr>
      <w:rFonts w:ascii="Times New Roman" w:eastAsia="Times New Roman" w:hAnsi="Times New Roman"/>
      <w:sz w:val="24"/>
      <w:szCs w:val="24"/>
      <w:lang w:eastAsia="tr-TR"/>
    </w:rPr>
  </w:style>
  <w:style w:type="paragraph" w:customStyle="1" w:styleId="ttle11">
    <w:name w:val="tıtle_11"/>
    <w:basedOn w:val="Normal"/>
    <w:uiPriority w:val="99"/>
    <w:rsid w:val="001602A9"/>
    <w:pPr>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font1">
    <w:name w:val="font1"/>
    <w:basedOn w:val="Normal"/>
    <w:uiPriority w:val="99"/>
    <w:rsid w:val="001602A9"/>
    <w:pPr>
      <w:spacing w:before="300" w:after="0" w:line="240" w:lineRule="auto"/>
      <w:ind w:left="75"/>
    </w:pPr>
    <w:rPr>
      <w:rFonts w:ascii="Times New Roman" w:eastAsia="Times New Roman" w:hAnsi="Times New Roman"/>
      <w:color w:val="333333"/>
      <w:sz w:val="17"/>
      <w:szCs w:val="17"/>
      <w:lang w:eastAsia="tr-TR"/>
    </w:rPr>
  </w:style>
  <w:style w:type="paragraph" w:customStyle="1" w:styleId="comment1">
    <w:name w:val="comment1"/>
    <w:basedOn w:val="Normal"/>
    <w:uiPriority w:val="99"/>
    <w:rsid w:val="001602A9"/>
    <w:pPr>
      <w:spacing w:before="270" w:after="0" w:line="240" w:lineRule="auto"/>
      <w:ind w:left="1170"/>
    </w:pPr>
    <w:rPr>
      <w:rFonts w:ascii="Times New Roman" w:eastAsia="Times New Roman" w:hAnsi="Times New Roman"/>
      <w:color w:val="848383"/>
      <w:sz w:val="17"/>
      <w:szCs w:val="17"/>
      <w:lang w:eastAsia="tr-TR"/>
    </w:rPr>
  </w:style>
  <w:style w:type="paragraph" w:customStyle="1" w:styleId="text7">
    <w:name w:val="text7"/>
    <w:basedOn w:val="Normal"/>
    <w:uiPriority w:val="99"/>
    <w:rsid w:val="001602A9"/>
    <w:pPr>
      <w:spacing w:before="100" w:beforeAutospacing="1" w:after="100" w:afterAutospacing="1" w:line="240" w:lineRule="auto"/>
      <w:jc w:val="both"/>
    </w:pPr>
    <w:rPr>
      <w:rFonts w:ascii="Times New Roman" w:eastAsia="Times New Roman" w:hAnsi="Times New Roman"/>
      <w:sz w:val="24"/>
      <w:szCs w:val="24"/>
      <w:lang w:eastAsia="tr-TR"/>
    </w:rPr>
  </w:style>
  <w:style w:type="paragraph" w:customStyle="1" w:styleId="bottom2">
    <w:name w:val="bottom2"/>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op3">
    <w:name w:val="top3"/>
    <w:basedOn w:val="Normal"/>
    <w:uiPriority w:val="99"/>
    <w:rsid w:val="001602A9"/>
    <w:pPr>
      <w:spacing w:before="100" w:beforeAutospacing="1" w:after="100" w:afterAutospacing="1" w:line="240" w:lineRule="auto"/>
    </w:pPr>
    <w:rPr>
      <w:rFonts w:ascii="Times New Roman" w:eastAsia="Times New Roman" w:hAnsi="Times New Roman"/>
      <w:b/>
      <w:bCs/>
      <w:color w:val="FFFFFF"/>
      <w:sz w:val="24"/>
      <w:szCs w:val="24"/>
      <w:lang w:eastAsia="tr-TR"/>
    </w:rPr>
  </w:style>
  <w:style w:type="paragraph" w:customStyle="1" w:styleId="mddle3">
    <w:name w:val="mıddle3"/>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ttom3">
    <w:name w:val="bottom3"/>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deo1">
    <w:name w:val="vıdeo1"/>
    <w:basedOn w:val="Normal"/>
    <w:uiPriority w:val="99"/>
    <w:rsid w:val="001602A9"/>
    <w:pPr>
      <w:pBdr>
        <w:bottom w:val="dotted" w:sz="6" w:space="8" w:color="C6C6C6"/>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5">
    <w:name w:val="photo5"/>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ub1">
    <w:name w:val="sub1"/>
    <w:basedOn w:val="Normal"/>
    <w:uiPriority w:val="99"/>
    <w:rsid w:val="001602A9"/>
    <w:pPr>
      <w:shd w:val="clear" w:color="auto" w:fill="1464AB"/>
      <w:spacing w:after="75" w:line="240" w:lineRule="auto"/>
      <w:ind w:right="75"/>
    </w:pPr>
    <w:rPr>
      <w:rFonts w:ascii="Times New Roman" w:eastAsia="Times New Roman" w:hAnsi="Times New Roman"/>
      <w:color w:val="FFFFFF"/>
      <w:sz w:val="24"/>
      <w:szCs w:val="24"/>
      <w:lang w:eastAsia="tr-TR"/>
    </w:rPr>
  </w:style>
  <w:style w:type="paragraph" w:customStyle="1" w:styleId="content1">
    <w:name w:val="content1"/>
    <w:basedOn w:val="Normal"/>
    <w:uiPriority w:val="99"/>
    <w:rsid w:val="001602A9"/>
    <w:pPr>
      <w:pBdr>
        <w:bottom w:val="dotted" w:sz="6" w:space="8" w:color="C6C6C6"/>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hoto6">
    <w:name w:val="photo6"/>
    <w:basedOn w:val="Normal"/>
    <w:uiPriority w:val="99"/>
    <w:rsid w:val="001602A9"/>
    <w:pPr>
      <w:spacing w:after="0" w:line="240" w:lineRule="auto"/>
      <w:ind w:right="120"/>
    </w:pPr>
    <w:rPr>
      <w:rFonts w:ascii="Times New Roman" w:eastAsia="Times New Roman" w:hAnsi="Times New Roman"/>
      <w:sz w:val="24"/>
      <w:szCs w:val="24"/>
      <w:lang w:eastAsia="tr-TR"/>
    </w:rPr>
  </w:style>
  <w:style w:type="paragraph" w:customStyle="1" w:styleId="ttle6">
    <w:name w:val="tıtle6"/>
    <w:basedOn w:val="Normal"/>
    <w:uiPriority w:val="99"/>
    <w:rsid w:val="001602A9"/>
    <w:pPr>
      <w:spacing w:after="150" w:line="240" w:lineRule="auto"/>
    </w:pPr>
    <w:rPr>
      <w:rFonts w:ascii="Times New Roman" w:eastAsia="Times New Roman" w:hAnsi="Times New Roman"/>
      <w:b/>
      <w:bCs/>
      <w:color w:val="0A4C96"/>
      <w:sz w:val="17"/>
      <w:szCs w:val="17"/>
      <w:lang w:eastAsia="tr-TR"/>
    </w:rPr>
  </w:style>
  <w:style w:type="paragraph" w:customStyle="1" w:styleId="text8">
    <w:name w:val="text8"/>
    <w:basedOn w:val="Normal"/>
    <w:uiPriority w:val="99"/>
    <w:rsid w:val="001602A9"/>
    <w:pPr>
      <w:spacing w:before="100" w:beforeAutospacing="1" w:after="100" w:afterAutospacing="1" w:line="240" w:lineRule="auto"/>
      <w:jc w:val="both"/>
    </w:pPr>
    <w:rPr>
      <w:rFonts w:ascii="Times New Roman" w:eastAsia="Times New Roman" w:hAnsi="Times New Roman"/>
      <w:color w:val="292929"/>
      <w:sz w:val="17"/>
      <w:szCs w:val="17"/>
      <w:lang w:eastAsia="tr-TR"/>
    </w:rPr>
  </w:style>
  <w:style w:type="paragraph" w:customStyle="1" w:styleId="page1">
    <w:name w:val="page1"/>
    <w:basedOn w:val="Normal"/>
    <w:uiPriority w:val="99"/>
    <w:rsid w:val="001602A9"/>
    <w:pPr>
      <w:shd w:val="clear" w:color="auto" w:fill="1464AB"/>
      <w:spacing w:before="150" w:after="0" w:line="225" w:lineRule="atLeast"/>
      <w:ind w:right="45"/>
      <w:jc w:val="center"/>
    </w:pPr>
    <w:rPr>
      <w:rFonts w:ascii="Times New Roman" w:eastAsia="Times New Roman" w:hAnsi="Times New Roman"/>
      <w:color w:val="FFFFFF"/>
      <w:sz w:val="24"/>
      <w:szCs w:val="24"/>
      <w:lang w:eastAsia="tr-TR"/>
    </w:rPr>
  </w:style>
  <w:style w:type="paragraph" w:customStyle="1" w:styleId="top4">
    <w:name w:val="top4"/>
    <w:basedOn w:val="Normal"/>
    <w:uiPriority w:val="99"/>
    <w:rsid w:val="001602A9"/>
    <w:pPr>
      <w:spacing w:before="100" w:beforeAutospacing="1" w:after="100" w:afterAutospacing="1" w:line="240" w:lineRule="auto"/>
      <w:jc w:val="center"/>
    </w:pPr>
    <w:rPr>
      <w:rFonts w:ascii="Myriad Pro" w:eastAsia="Times New Roman" w:hAnsi="Myriad Pro"/>
      <w:color w:val="FFFFFF"/>
      <w:sz w:val="18"/>
      <w:szCs w:val="18"/>
      <w:lang w:eastAsia="tr-TR"/>
    </w:rPr>
  </w:style>
  <w:style w:type="paragraph" w:customStyle="1" w:styleId="mddle4">
    <w:name w:val="mıddle4"/>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ttom4">
    <w:name w:val="bottom4"/>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tle7">
    <w:name w:val="tıtle7"/>
    <w:basedOn w:val="Normal"/>
    <w:uiPriority w:val="99"/>
    <w:rsid w:val="001602A9"/>
    <w:pPr>
      <w:spacing w:before="100" w:beforeAutospacing="1" w:after="100" w:afterAutospacing="1" w:line="240" w:lineRule="auto"/>
    </w:pPr>
    <w:rPr>
      <w:rFonts w:ascii="Times New Roman" w:eastAsia="Times New Roman" w:hAnsi="Times New Roman"/>
      <w:color w:val="0364A0"/>
      <w:sz w:val="24"/>
      <w:szCs w:val="24"/>
      <w:lang w:eastAsia="tr-TR"/>
    </w:rPr>
  </w:style>
  <w:style w:type="paragraph" w:customStyle="1" w:styleId="text9">
    <w:name w:val="text9"/>
    <w:basedOn w:val="Normal"/>
    <w:uiPriority w:val="99"/>
    <w:rsid w:val="001602A9"/>
    <w:pPr>
      <w:spacing w:before="100" w:beforeAutospacing="1" w:after="100" w:afterAutospacing="1" w:line="240" w:lineRule="auto"/>
    </w:pPr>
    <w:rPr>
      <w:rFonts w:ascii="Times New Roman" w:eastAsia="Times New Roman" w:hAnsi="Times New Roman"/>
      <w:color w:val="5D5D5D"/>
      <w:sz w:val="24"/>
      <w:szCs w:val="24"/>
      <w:lang w:eastAsia="tr-TR"/>
    </w:rPr>
  </w:style>
  <w:style w:type="paragraph" w:customStyle="1" w:styleId="bottom5">
    <w:name w:val="bottom5"/>
    <w:basedOn w:val="Normal"/>
    <w:uiPriority w:val="99"/>
    <w:rsid w:val="001602A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1602A9"/>
    <w:rPr>
      <w:rFonts w:cs="Times New Roman"/>
      <w:b/>
      <w:bCs/>
    </w:rPr>
  </w:style>
  <w:style w:type="paragraph" w:styleId="HTMLncedenBiimlendirilmi">
    <w:name w:val="HTML Preformatted"/>
    <w:basedOn w:val="Normal"/>
    <w:link w:val="HTMLncedenBiimlendirilmiChar"/>
    <w:uiPriority w:val="99"/>
    <w:semiHidden/>
    <w:rsid w:val="0016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locked/>
    <w:rsid w:val="001602A9"/>
    <w:rPr>
      <w:rFonts w:ascii="Courier New" w:hAnsi="Courier New" w:cs="Courier New"/>
      <w:sz w:val="20"/>
      <w:szCs w:val="20"/>
      <w:lang w:eastAsia="tr-TR"/>
    </w:rPr>
  </w:style>
  <w:style w:type="paragraph" w:styleId="BalonMetni">
    <w:name w:val="Balloon Text"/>
    <w:basedOn w:val="Normal"/>
    <w:link w:val="BalonMetniChar"/>
    <w:uiPriority w:val="99"/>
    <w:semiHidden/>
    <w:rsid w:val="00160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6934">
      <w:marLeft w:val="0"/>
      <w:marRight w:val="0"/>
      <w:marTop w:val="0"/>
      <w:marBottom w:val="0"/>
      <w:divBdr>
        <w:top w:val="none" w:sz="0" w:space="0" w:color="auto"/>
        <w:left w:val="none" w:sz="0" w:space="0" w:color="auto"/>
        <w:bottom w:val="none" w:sz="0" w:space="0" w:color="auto"/>
        <w:right w:val="none" w:sz="0" w:space="0" w:color="auto"/>
      </w:divBdr>
      <w:divsChild>
        <w:div w:id="1094326891">
          <w:marLeft w:val="0"/>
          <w:marRight w:val="0"/>
          <w:marTop w:val="0"/>
          <w:marBottom w:val="0"/>
          <w:divBdr>
            <w:top w:val="none" w:sz="0" w:space="0" w:color="auto"/>
            <w:left w:val="none" w:sz="0" w:space="0" w:color="auto"/>
            <w:bottom w:val="none" w:sz="0" w:space="0" w:color="auto"/>
            <w:right w:val="none" w:sz="0" w:space="0" w:color="auto"/>
          </w:divBdr>
          <w:divsChild>
            <w:div w:id="1094326894">
              <w:marLeft w:val="0"/>
              <w:marRight w:val="0"/>
              <w:marTop w:val="150"/>
              <w:marBottom w:val="300"/>
              <w:divBdr>
                <w:top w:val="none" w:sz="0" w:space="0" w:color="auto"/>
                <w:left w:val="none" w:sz="0" w:space="0" w:color="auto"/>
                <w:bottom w:val="none" w:sz="0" w:space="0" w:color="auto"/>
                <w:right w:val="none" w:sz="0" w:space="0" w:color="auto"/>
              </w:divBdr>
              <w:divsChild>
                <w:div w:id="1094326916">
                  <w:marLeft w:val="0"/>
                  <w:marRight w:val="0"/>
                  <w:marTop w:val="0"/>
                  <w:marBottom w:val="0"/>
                  <w:divBdr>
                    <w:top w:val="none" w:sz="0" w:space="0" w:color="auto"/>
                    <w:left w:val="none" w:sz="0" w:space="0" w:color="auto"/>
                    <w:bottom w:val="none" w:sz="0" w:space="0" w:color="auto"/>
                    <w:right w:val="none" w:sz="0" w:space="0" w:color="auto"/>
                  </w:divBdr>
                </w:div>
              </w:divsChild>
            </w:div>
            <w:div w:id="1094326929">
              <w:marLeft w:val="0"/>
              <w:marRight w:val="0"/>
              <w:marTop w:val="0"/>
              <w:marBottom w:val="0"/>
              <w:divBdr>
                <w:top w:val="none" w:sz="0" w:space="0" w:color="auto"/>
                <w:left w:val="none" w:sz="0" w:space="0" w:color="auto"/>
                <w:bottom w:val="none" w:sz="0" w:space="0" w:color="auto"/>
                <w:right w:val="none" w:sz="0" w:space="0" w:color="auto"/>
              </w:divBdr>
              <w:divsChild>
                <w:div w:id="1094326899">
                  <w:marLeft w:val="0"/>
                  <w:marRight w:val="0"/>
                  <w:marTop w:val="0"/>
                  <w:marBottom w:val="0"/>
                  <w:divBdr>
                    <w:top w:val="none" w:sz="0" w:space="0" w:color="auto"/>
                    <w:left w:val="none" w:sz="0" w:space="0" w:color="auto"/>
                    <w:bottom w:val="none" w:sz="0" w:space="0" w:color="auto"/>
                    <w:right w:val="none" w:sz="0" w:space="0" w:color="auto"/>
                  </w:divBdr>
                  <w:divsChild>
                    <w:div w:id="1094326898">
                      <w:marLeft w:val="0"/>
                      <w:marRight w:val="0"/>
                      <w:marTop w:val="0"/>
                      <w:marBottom w:val="0"/>
                      <w:divBdr>
                        <w:top w:val="none" w:sz="0" w:space="0" w:color="auto"/>
                        <w:left w:val="none" w:sz="0" w:space="0" w:color="auto"/>
                        <w:bottom w:val="none" w:sz="0" w:space="0" w:color="auto"/>
                        <w:right w:val="none" w:sz="0" w:space="0" w:color="auto"/>
                      </w:divBdr>
                      <w:divsChild>
                        <w:div w:id="10943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17">
                  <w:marLeft w:val="0"/>
                  <w:marRight w:val="0"/>
                  <w:marTop w:val="0"/>
                  <w:marBottom w:val="0"/>
                  <w:divBdr>
                    <w:top w:val="none" w:sz="0" w:space="0" w:color="auto"/>
                    <w:left w:val="none" w:sz="0" w:space="0" w:color="auto"/>
                    <w:bottom w:val="none" w:sz="0" w:space="0" w:color="auto"/>
                    <w:right w:val="none" w:sz="0" w:space="0" w:color="auto"/>
                  </w:divBdr>
                  <w:divsChild>
                    <w:div w:id="1094326911">
                      <w:marLeft w:val="0"/>
                      <w:marRight w:val="0"/>
                      <w:marTop w:val="0"/>
                      <w:marBottom w:val="0"/>
                      <w:divBdr>
                        <w:top w:val="none" w:sz="0" w:space="0" w:color="auto"/>
                        <w:left w:val="none" w:sz="0" w:space="0" w:color="auto"/>
                        <w:bottom w:val="none" w:sz="0" w:space="0" w:color="auto"/>
                        <w:right w:val="none" w:sz="0" w:space="0" w:color="auto"/>
                      </w:divBdr>
                      <w:divsChild>
                        <w:div w:id="1094326903">
                          <w:marLeft w:val="0"/>
                          <w:marRight w:val="0"/>
                          <w:marTop w:val="0"/>
                          <w:marBottom w:val="0"/>
                          <w:divBdr>
                            <w:top w:val="none" w:sz="0" w:space="0" w:color="auto"/>
                            <w:left w:val="none" w:sz="0" w:space="0" w:color="auto"/>
                            <w:bottom w:val="none" w:sz="0" w:space="0" w:color="auto"/>
                            <w:right w:val="none" w:sz="0" w:space="0" w:color="auto"/>
                          </w:divBdr>
                        </w:div>
                      </w:divsChild>
                    </w:div>
                    <w:div w:id="1094326935">
                      <w:marLeft w:val="0"/>
                      <w:marRight w:val="0"/>
                      <w:marTop w:val="0"/>
                      <w:marBottom w:val="0"/>
                      <w:divBdr>
                        <w:top w:val="none" w:sz="0" w:space="0" w:color="auto"/>
                        <w:left w:val="none" w:sz="0" w:space="0" w:color="auto"/>
                        <w:bottom w:val="none" w:sz="0" w:space="0" w:color="auto"/>
                        <w:right w:val="none" w:sz="0" w:space="0" w:color="auto"/>
                      </w:divBdr>
                      <w:divsChild>
                        <w:div w:id="1094326901">
                          <w:marLeft w:val="0"/>
                          <w:marRight w:val="0"/>
                          <w:marTop w:val="0"/>
                          <w:marBottom w:val="0"/>
                          <w:divBdr>
                            <w:top w:val="none" w:sz="0" w:space="0" w:color="auto"/>
                            <w:left w:val="none" w:sz="0" w:space="0" w:color="auto"/>
                            <w:bottom w:val="none" w:sz="0" w:space="0" w:color="auto"/>
                            <w:right w:val="none" w:sz="0" w:space="0" w:color="auto"/>
                          </w:divBdr>
                          <w:divsChild>
                            <w:div w:id="1094326904">
                              <w:marLeft w:val="75"/>
                              <w:marRight w:val="0"/>
                              <w:marTop w:val="0"/>
                              <w:marBottom w:val="0"/>
                              <w:divBdr>
                                <w:top w:val="none" w:sz="0" w:space="0" w:color="auto"/>
                                <w:left w:val="none" w:sz="0" w:space="0" w:color="auto"/>
                                <w:bottom w:val="none" w:sz="0" w:space="0" w:color="auto"/>
                                <w:right w:val="none" w:sz="0" w:space="0" w:color="auto"/>
                              </w:divBdr>
                              <w:divsChild>
                                <w:div w:id="1094326895">
                                  <w:marLeft w:val="0"/>
                                  <w:marRight w:val="0"/>
                                  <w:marTop w:val="0"/>
                                  <w:marBottom w:val="0"/>
                                  <w:divBdr>
                                    <w:top w:val="none" w:sz="0" w:space="0" w:color="auto"/>
                                    <w:left w:val="none" w:sz="0" w:space="0" w:color="auto"/>
                                    <w:bottom w:val="none" w:sz="0" w:space="0" w:color="auto"/>
                                    <w:right w:val="none" w:sz="0" w:space="0" w:color="auto"/>
                                  </w:divBdr>
                                  <w:divsChild>
                                    <w:div w:id="1094326908">
                                      <w:marLeft w:val="0"/>
                                      <w:marRight w:val="0"/>
                                      <w:marTop w:val="0"/>
                                      <w:marBottom w:val="0"/>
                                      <w:divBdr>
                                        <w:top w:val="none" w:sz="0" w:space="0" w:color="auto"/>
                                        <w:left w:val="none" w:sz="0" w:space="0" w:color="auto"/>
                                        <w:bottom w:val="none" w:sz="0" w:space="0" w:color="auto"/>
                                        <w:right w:val="none" w:sz="0" w:space="0" w:color="auto"/>
                                      </w:divBdr>
                                      <w:divsChild>
                                        <w:div w:id="1094326913">
                                          <w:marLeft w:val="0"/>
                                          <w:marRight w:val="0"/>
                                          <w:marTop w:val="0"/>
                                          <w:marBottom w:val="0"/>
                                          <w:divBdr>
                                            <w:top w:val="none" w:sz="0" w:space="0" w:color="auto"/>
                                            <w:left w:val="none" w:sz="0" w:space="0" w:color="auto"/>
                                            <w:bottom w:val="none" w:sz="0" w:space="0" w:color="auto"/>
                                            <w:right w:val="none" w:sz="0" w:space="0" w:color="auto"/>
                                          </w:divBdr>
                                          <w:divsChild>
                                            <w:div w:id="1094326927">
                                              <w:marLeft w:val="0"/>
                                              <w:marRight w:val="0"/>
                                              <w:marTop w:val="0"/>
                                              <w:marBottom w:val="0"/>
                                              <w:divBdr>
                                                <w:top w:val="none" w:sz="0" w:space="0" w:color="auto"/>
                                                <w:left w:val="none" w:sz="0" w:space="0" w:color="auto"/>
                                                <w:bottom w:val="none" w:sz="0" w:space="0" w:color="auto"/>
                                                <w:right w:val="none" w:sz="0" w:space="0" w:color="auto"/>
                                              </w:divBdr>
                                            </w:div>
                                            <w:div w:id="1094326930">
                                              <w:marLeft w:val="0"/>
                                              <w:marRight w:val="0"/>
                                              <w:marTop w:val="0"/>
                                              <w:marBottom w:val="150"/>
                                              <w:divBdr>
                                                <w:top w:val="none" w:sz="0" w:space="0" w:color="auto"/>
                                                <w:left w:val="none" w:sz="0" w:space="0" w:color="auto"/>
                                                <w:bottom w:val="dotted" w:sz="6" w:space="15" w:color="C6C6C6"/>
                                                <w:right w:val="none" w:sz="0" w:space="0" w:color="auto"/>
                                              </w:divBdr>
                                            </w:div>
                                          </w:divsChild>
                                        </w:div>
                                        <w:div w:id="1094326915">
                                          <w:marLeft w:val="0"/>
                                          <w:marRight w:val="0"/>
                                          <w:marTop w:val="0"/>
                                          <w:marBottom w:val="0"/>
                                          <w:divBdr>
                                            <w:top w:val="none" w:sz="0" w:space="0" w:color="auto"/>
                                            <w:left w:val="none" w:sz="0" w:space="0" w:color="auto"/>
                                            <w:bottom w:val="none" w:sz="0" w:space="0" w:color="auto"/>
                                            <w:right w:val="none" w:sz="0" w:space="0" w:color="auto"/>
                                          </w:divBdr>
                                          <w:divsChild>
                                            <w:div w:id="1094326897">
                                              <w:marLeft w:val="0"/>
                                              <w:marRight w:val="0"/>
                                              <w:marTop w:val="0"/>
                                              <w:marBottom w:val="0"/>
                                              <w:divBdr>
                                                <w:top w:val="none" w:sz="0" w:space="0" w:color="auto"/>
                                                <w:left w:val="none" w:sz="0" w:space="0" w:color="auto"/>
                                                <w:bottom w:val="none" w:sz="0" w:space="0" w:color="auto"/>
                                                <w:right w:val="none" w:sz="0" w:space="0" w:color="auto"/>
                                              </w:divBdr>
                                            </w:div>
                                            <w:div w:id="1094326910">
                                              <w:marLeft w:val="0"/>
                                              <w:marRight w:val="0"/>
                                              <w:marTop w:val="0"/>
                                              <w:marBottom w:val="150"/>
                                              <w:divBdr>
                                                <w:top w:val="none" w:sz="0" w:space="0" w:color="auto"/>
                                                <w:left w:val="none" w:sz="0" w:space="0" w:color="auto"/>
                                                <w:bottom w:val="dotted" w:sz="6" w:space="15" w:color="C6C6C6"/>
                                                <w:right w:val="none" w:sz="0" w:space="0" w:color="auto"/>
                                              </w:divBdr>
                                            </w:div>
                                          </w:divsChild>
                                        </w:div>
                                        <w:div w:id="1094326920">
                                          <w:marLeft w:val="0"/>
                                          <w:marRight w:val="0"/>
                                          <w:marTop w:val="0"/>
                                          <w:marBottom w:val="0"/>
                                          <w:divBdr>
                                            <w:top w:val="none" w:sz="0" w:space="0" w:color="auto"/>
                                            <w:left w:val="none" w:sz="0" w:space="0" w:color="auto"/>
                                            <w:bottom w:val="none" w:sz="0" w:space="0" w:color="auto"/>
                                            <w:right w:val="none" w:sz="0" w:space="0" w:color="auto"/>
                                          </w:divBdr>
                                          <w:divsChild>
                                            <w:div w:id="1094326906">
                                              <w:marLeft w:val="0"/>
                                              <w:marRight w:val="0"/>
                                              <w:marTop w:val="0"/>
                                              <w:marBottom w:val="150"/>
                                              <w:divBdr>
                                                <w:top w:val="none" w:sz="0" w:space="0" w:color="auto"/>
                                                <w:left w:val="none" w:sz="0" w:space="0" w:color="auto"/>
                                                <w:bottom w:val="dotted" w:sz="6" w:space="15" w:color="C6C6C6"/>
                                                <w:right w:val="none" w:sz="0" w:space="0" w:color="auto"/>
                                              </w:divBdr>
                                            </w:div>
                                            <w:div w:id="1094326907">
                                              <w:marLeft w:val="0"/>
                                              <w:marRight w:val="0"/>
                                              <w:marTop w:val="0"/>
                                              <w:marBottom w:val="0"/>
                                              <w:divBdr>
                                                <w:top w:val="none" w:sz="0" w:space="0" w:color="auto"/>
                                                <w:left w:val="none" w:sz="0" w:space="0" w:color="auto"/>
                                                <w:bottom w:val="none" w:sz="0" w:space="0" w:color="auto"/>
                                                <w:right w:val="none" w:sz="0" w:space="0" w:color="auto"/>
                                              </w:divBdr>
                                            </w:div>
                                          </w:divsChild>
                                        </w:div>
                                        <w:div w:id="1094326921">
                                          <w:marLeft w:val="0"/>
                                          <w:marRight w:val="0"/>
                                          <w:marTop w:val="0"/>
                                          <w:marBottom w:val="0"/>
                                          <w:divBdr>
                                            <w:top w:val="none" w:sz="0" w:space="0" w:color="auto"/>
                                            <w:left w:val="none" w:sz="0" w:space="0" w:color="auto"/>
                                            <w:bottom w:val="none" w:sz="0" w:space="0" w:color="auto"/>
                                            <w:right w:val="none" w:sz="0" w:space="0" w:color="auto"/>
                                          </w:divBdr>
                                          <w:divsChild>
                                            <w:div w:id="1094326900">
                                              <w:marLeft w:val="0"/>
                                              <w:marRight w:val="0"/>
                                              <w:marTop w:val="0"/>
                                              <w:marBottom w:val="0"/>
                                              <w:divBdr>
                                                <w:top w:val="none" w:sz="0" w:space="0" w:color="auto"/>
                                                <w:left w:val="none" w:sz="0" w:space="0" w:color="auto"/>
                                                <w:bottom w:val="none" w:sz="0" w:space="0" w:color="auto"/>
                                                <w:right w:val="none" w:sz="0" w:space="0" w:color="auto"/>
                                              </w:divBdr>
                                            </w:div>
                                            <w:div w:id="1094326902">
                                              <w:marLeft w:val="0"/>
                                              <w:marRight w:val="0"/>
                                              <w:marTop w:val="0"/>
                                              <w:marBottom w:val="150"/>
                                              <w:divBdr>
                                                <w:top w:val="none" w:sz="0" w:space="0" w:color="auto"/>
                                                <w:left w:val="none" w:sz="0" w:space="0" w:color="auto"/>
                                                <w:bottom w:val="dotted" w:sz="6" w:space="15" w:color="C6C6C6"/>
                                                <w:right w:val="none" w:sz="0" w:space="0" w:color="auto"/>
                                              </w:divBdr>
                                            </w:div>
                                          </w:divsChild>
                                        </w:div>
                                        <w:div w:id="1094326923">
                                          <w:marLeft w:val="0"/>
                                          <w:marRight w:val="0"/>
                                          <w:marTop w:val="0"/>
                                          <w:marBottom w:val="0"/>
                                          <w:divBdr>
                                            <w:top w:val="none" w:sz="0" w:space="0" w:color="auto"/>
                                            <w:left w:val="none" w:sz="0" w:space="0" w:color="auto"/>
                                            <w:bottom w:val="none" w:sz="0" w:space="0" w:color="auto"/>
                                            <w:right w:val="none" w:sz="0" w:space="0" w:color="auto"/>
                                          </w:divBdr>
                                          <w:divsChild>
                                            <w:div w:id="1094326896">
                                              <w:marLeft w:val="0"/>
                                              <w:marRight w:val="0"/>
                                              <w:marTop w:val="0"/>
                                              <w:marBottom w:val="150"/>
                                              <w:divBdr>
                                                <w:top w:val="none" w:sz="0" w:space="0" w:color="auto"/>
                                                <w:left w:val="none" w:sz="0" w:space="0" w:color="auto"/>
                                                <w:bottom w:val="dotted" w:sz="6" w:space="15" w:color="C6C6C6"/>
                                                <w:right w:val="none" w:sz="0" w:space="0" w:color="auto"/>
                                              </w:divBdr>
                                            </w:div>
                                            <w:div w:id="1094326932">
                                              <w:marLeft w:val="0"/>
                                              <w:marRight w:val="0"/>
                                              <w:marTop w:val="0"/>
                                              <w:marBottom w:val="0"/>
                                              <w:divBdr>
                                                <w:top w:val="none" w:sz="0" w:space="0" w:color="auto"/>
                                                <w:left w:val="none" w:sz="0" w:space="0" w:color="auto"/>
                                                <w:bottom w:val="none" w:sz="0" w:space="0" w:color="auto"/>
                                                <w:right w:val="none" w:sz="0" w:space="0" w:color="auto"/>
                                              </w:divBdr>
                                            </w:div>
                                          </w:divsChild>
                                        </w:div>
                                        <w:div w:id="1094326925">
                                          <w:marLeft w:val="0"/>
                                          <w:marRight w:val="0"/>
                                          <w:marTop w:val="0"/>
                                          <w:marBottom w:val="0"/>
                                          <w:divBdr>
                                            <w:top w:val="none" w:sz="0" w:space="0" w:color="auto"/>
                                            <w:left w:val="none" w:sz="0" w:space="0" w:color="auto"/>
                                            <w:bottom w:val="none" w:sz="0" w:space="0" w:color="auto"/>
                                            <w:right w:val="none" w:sz="0" w:space="0" w:color="auto"/>
                                          </w:divBdr>
                                          <w:divsChild>
                                            <w:div w:id="1094326892">
                                              <w:marLeft w:val="0"/>
                                              <w:marRight w:val="0"/>
                                              <w:marTop w:val="0"/>
                                              <w:marBottom w:val="150"/>
                                              <w:divBdr>
                                                <w:top w:val="none" w:sz="0" w:space="0" w:color="auto"/>
                                                <w:left w:val="none" w:sz="0" w:space="0" w:color="auto"/>
                                                <w:bottom w:val="dotted" w:sz="6" w:space="15" w:color="C6C6C6"/>
                                                <w:right w:val="none" w:sz="0" w:space="0" w:color="auto"/>
                                              </w:divBdr>
                                            </w:div>
                                            <w:div w:id="1094326919">
                                              <w:marLeft w:val="0"/>
                                              <w:marRight w:val="0"/>
                                              <w:marTop w:val="0"/>
                                              <w:marBottom w:val="0"/>
                                              <w:divBdr>
                                                <w:top w:val="none" w:sz="0" w:space="0" w:color="auto"/>
                                                <w:left w:val="none" w:sz="0" w:space="0" w:color="auto"/>
                                                <w:bottom w:val="none" w:sz="0" w:space="0" w:color="auto"/>
                                                <w:right w:val="none" w:sz="0" w:space="0" w:color="auto"/>
                                              </w:divBdr>
                                            </w:div>
                                          </w:divsChild>
                                        </w:div>
                                        <w:div w:id="1094326926">
                                          <w:marLeft w:val="0"/>
                                          <w:marRight w:val="0"/>
                                          <w:marTop w:val="0"/>
                                          <w:marBottom w:val="0"/>
                                          <w:divBdr>
                                            <w:top w:val="none" w:sz="0" w:space="0" w:color="auto"/>
                                            <w:left w:val="none" w:sz="0" w:space="0" w:color="auto"/>
                                            <w:bottom w:val="none" w:sz="0" w:space="0" w:color="auto"/>
                                            <w:right w:val="none" w:sz="0" w:space="0" w:color="auto"/>
                                          </w:divBdr>
                                          <w:divsChild>
                                            <w:div w:id="1094326909">
                                              <w:marLeft w:val="0"/>
                                              <w:marRight w:val="0"/>
                                              <w:marTop w:val="0"/>
                                              <w:marBottom w:val="150"/>
                                              <w:divBdr>
                                                <w:top w:val="none" w:sz="0" w:space="0" w:color="auto"/>
                                                <w:left w:val="none" w:sz="0" w:space="0" w:color="auto"/>
                                                <w:bottom w:val="dotted" w:sz="6" w:space="15" w:color="C6C6C6"/>
                                                <w:right w:val="none" w:sz="0" w:space="0" w:color="auto"/>
                                              </w:divBdr>
                                            </w:div>
                                            <w:div w:id="1094326912">
                                              <w:marLeft w:val="0"/>
                                              <w:marRight w:val="0"/>
                                              <w:marTop w:val="0"/>
                                              <w:marBottom w:val="0"/>
                                              <w:divBdr>
                                                <w:top w:val="none" w:sz="0" w:space="0" w:color="auto"/>
                                                <w:left w:val="none" w:sz="0" w:space="0" w:color="auto"/>
                                                <w:bottom w:val="none" w:sz="0" w:space="0" w:color="auto"/>
                                                <w:right w:val="none" w:sz="0" w:space="0" w:color="auto"/>
                                              </w:divBdr>
                                            </w:div>
                                          </w:divsChild>
                                        </w:div>
                                        <w:div w:id="1094326928">
                                          <w:marLeft w:val="0"/>
                                          <w:marRight w:val="0"/>
                                          <w:marTop w:val="0"/>
                                          <w:marBottom w:val="0"/>
                                          <w:divBdr>
                                            <w:top w:val="none" w:sz="0" w:space="0" w:color="auto"/>
                                            <w:left w:val="none" w:sz="0" w:space="0" w:color="auto"/>
                                            <w:bottom w:val="none" w:sz="0" w:space="0" w:color="auto"/>
                                            <w:right w:val="none" w:sz="0" w:space="0" w:color="auto"/>
                                          </w:divBdr>
                                          <w:divsChild>
                                            <w:div w:id="1094326893">
                                              <w:marLeft w:val="0"/>
                                              <w:marRight w:val="0"/>
                                              <w:marTop w:val="0"/>
                                              <w:marBottom w:val="150"/>
                                              <w:divBdr>
                                                <w:top w:val="none" w:sz="0" w:space="0" w:color="auto"/>
                                                <w:left w:val="none" w:sz="0" w:space="0" w:color="auto"/>
                                                <w:bottom w:val="dotted" w:sz="6" w:space="15" w:color="C6C6C6"/>
                                                <w:right w:val="none" w:sz="0" w:space="0" w:color="auto"/>
                                              </w:divBdr>
                                            </w:div>
                                            <w:div w:id="1094326918">
                                              <w:marLeft w:val="0"/>
                                              <w:marRight w:val="0"/>
                                              <w:marTop w:val="0"/>
                                              <w:marBottom w:val="0"/>
                                              <w:divBdr>
                                                <w:top w:val="none" w:sz="0" w:space="0" w:color="auto"/>
                                                <w:left w:val="none" w:sz="0" w:space="0" w:color="auto"/>
                                                <w:bottom w:val="none" w:sz="0" w:space="0" w:color="auto"/>
                                                <w:right w:val="none" w:sz="0" w:space="0" w:color="auto"/>
                                              </w:divBdr>
                                            </w:div>
                                          </w:divsChild>
                                        </w:div>
                                        <w:div w:id="1094326931">
                                          <w:marLeft w:val="0"/>
                                          <w:marRight w:val="0"/>
                                          <w:marTop w:val="0"/>
                                          <w:marBottom w:val="0"/>
                                          <w:divBdr>
                                            <w:top w:val="none" w:sz="0" w:space="0" w:color="auto"/>
                                            <w:left w:val="none" w:sz="0" w:space="0" w:color="auto"/>
                                            <w:bottom w:val="none" w:sz="0" w:space="0" w:color="auto"/>
                                            <w:right w:val="none" w:sz="0" w:space="0" w:color="auto"/>
                                          </w:divBdr>
                                          <w:divsChild>
                                            <w:div w:id="1094326922">
                                              <w:marLeft w:val="0"/>
                                              <w:marRight w:val="0"/>
                                              <w:marTop w:val="0"/>
                                              <w:marBottom w:val="150"/>
                                              <w:divBdr>
                                                <w:top w:val="none" w:sz="0" w:space="0" w:color="auto"/>
                                                <w:left w:val="none" w:sz="0" w:space="0" w:color="auto"/>
                                                <w:bottom w:val="dotted" w:sz="6" w:space="15" w:color="C6C6C6"/>
                                                <w:right w:val="none" w:sz="0" w:space="0" w:color="auto"/>
                                              </w:divBdr>
                                            </w:div>
                                            <w:div w:id="1094326933">
                                              <w:marLeft w:val="0"/>
                                              <w:marRight w:val="0"/>
                                              <w:marTop w:val="0"/>
                                              <w:marBottom w:val="0"/>
                                              <w:divBdr>
                                                <w:top w:val="none" w:sz="0" w:space="0" w:color="auto"/>
                                                <w:left w:val="none" w:sz="0" w:space="0" w:color="auto"/>
                                                <w:bottom w:val="none" w:sz="0" w:space="0" w:color="auto"/>
                                                <w:right w:val="none" w:sz="0" w:space="0" w:color="auto"/>
                                              </w:divBdr>
                                            </w:div>
                                          </w:divsChild>
                                        </w:div>
                                        <w:div w:id="1094326937">
                                          <w:marLeft w:val="0"/>
                                          <w:marRight w:val="0"/>
                                          <w:marTop w:val="0"/>
                                          <w:marBottom w:val="0"/>
                                          <w:divBdr>
                                            <w:top w:val="none" w:sz="0" w:space="0" w:color="auto"/>
                                            <w:left w:val="none" w:sz="0" w:space="0" w:color="auto"/>
                                            <w:bottom w:val="none" w:sz="0" w:space="0" w:color="auto"/>
                                            <w:right w:val="none" w:sz="0" w:space="0" w:color="auto"/>
                                          </w:divBdr>
                                          <w:divsChild>
                                            <w:div w:id="1094326905">
                                              <w:marLeft w:val="0"/>
                                              <w:marRight w:val="0"/>
                                              <w:marTop w:val="0"/>
                                              <w:marBottom w:val="150"/>
                                              <w:divBdr>
                                                <w:top w:val="none" w:sz="0" w:space="0" w:color="auto"/>
                                                <w:left w:val="none" w:sz="0" w:space="0" w:color="auto"/>
                                                <w:bottom w:val="dotted" w:sz="6" w:space="15" w:color="C6C6C6"/>
                                                <w:right w:val="none" w:sz="0" w:space="0" w:color="auto"/>
                                              </w:divBdr>
                                            </w:div>
                                            <w:div w:id="1094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6406</Words>
  <Characters>36516</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Windows Kullanıcısı</cp:lastModifiedBy>
  <cp:revision>2</cp:revision>
  <cp:lastPrinted>2017-06-14T09:33:00Z</cp:lastPrinted>
  <dcterms:created xsi:type="dcterms:W3CDTF">2017-06-15T14:16:00Z</dcterms:created>
  <dcterms:modified xsi:type="dcterms:W3CDTF">2017-06-15T14:16:00Z</dcterms:modified>
</cp:coreProperties>
</file>